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F59B" w14:textId="77777777" w:rsidR="00D253D2" w:rsidRPr="00703A27" w:rsidRDefault="00D253D2" w:rsidP="00D253D2">
      <w:pPr>
        <w:pStyle w:val="Lauftext"/>
        <w:jc w:val="left"/>
        <w:rPr>
          <w:rFonts w:ascii="Myriad Pro" w:hAnsi="Myriad Pro" w:cs="Arial"/>
        </w:rPr>
      </w:pPr>
    </w:p>
    <w:p w14:paraId="1F6FFF45" w14:textId="77777777" w:rsidR="00D253D2" w:rsidRPr="00703A27" w:rsidRDefault="00D253D2" w:rsidP="00D253D2">
      <w:pPr>
        <w:pStyle w:val="Lauftext"/>
        <w:jc w:val="left"/>
        <w:rPr>
          <w:rFonts w:ascii="Myriad Pro" w:hAnsi="Myriad Pro" w:cs="Arial"/>
        </w:rPr>
      </w:pPr>
    </w:p>
    <w:p w14:paraId="26A0CA3E" w14:textId="77777777" w:rsidR="00D253D2" w:rsidRPr="00703A27" w:rsidRDefault="00D253D2" w:rsidP="00D253D2">
      <w:pPr>
        <w:pStyle w:val="Lauftext"/>
        <w:jc w:val="left"/>
        <w:rPr>
          <w:rFonts w:ascii="Myriad Pro" w:hAnsi="Myriad Pro" w:cs="Arial"/>
        </w:rPr>
      </w:pPr>
    </w:p>
    <w:p w14:paraId="017B6DA4" w14:textId="77777777" w:rsidR="00D253D2" w:rsidRDefault="00D253D2" w:rsidP="00D253D2">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14:paraId="7729DA22" w14:textId="77777777" w:rsidR="00D253D2" w:rsidRDefault="00D253D2" w:rsidP="00D253D2">
      <w:pPr>
        <w:pStyle w:val="Lauftext"/>
        <w:jc w:val="center"/>
        <w:rPr>
          <w:rFonts w:ascii="Myriad Pro" w:hAnsi="Myriad Pro" w:cs="Arial"/>
          <w:b/>
          <w:color w:val="auto"/>
          <w:sz w:val="22"/>
          <w:szCs w:val="22"/>
          <w:lang w:val="pt-BR"/>
        </w:rPr>
      </w:pPr>
    </w:p>
    <w:p w14:paraId="5DA228AD" w14:textId="77777777" w:rsidR="00E841FE" w:rsidRPr="00703A27" w:rsidRDefault="00E841FE">
      <w:pPr>
        <w:pStyle w:val="Lauftext"/>
        <w:jc w:val="left"/>
        <w:rPr>
          <w:rFonts w:ascii="Myriad Pro" w:hAnsi="Myriad Pro" w:cs="Arial"/>
        </w:rPr>
      </w:pPr>
    </w:p>
    <w:p w14:paraId="30FF561B" w14:textId="77777777" w:rsidR="008A53A0" w:rsidRPr="00703A27" w:rsidRDefault="008A53A0">
      <w:pPr>
        <w:pStyle w:val="Lauftext"/>
        <w:jc w:val="left"/>
        <w:rPr>
          <w:rFonts w:ascii="Myriad Pro" w:hAnsi="Myriad Pro" w:cs="Arial"/>
        </w:rPr>
      </w:pPr>
    </w:p>
    <w:p w14:paraId="25CC8B26" w14:textId="197E40F5" w:rsidR="00B76DED" w:rsidRPr="00B741BA" w:rsidRDefault="00B76DED" w:rsidP="00B76DED">
      <w:pPr>
        <w:spacing w:after="0" w:line="360" w:lineRule="auto"/>
        <w:jc w:val="center"/>
        <w:rPr>
          <w:b/>
          <w:bCs/>
        </w:rPr>
      </w:pPr>
      <w:r>
        <w:rPr>
          <w:b/>
        </w:rPr>
        <w:t xml:space="preserve">Get Together for Robotics II </w:t>
      </w:r>
      <w:r>
        <w:t xml:space="preserve">– </w:t>
      </w:r>
      <w:r>
        <w:rPr>
          <w:b/>
        </w:rPr>
        <w:t xml:space="preserve">A successful conference </w:t>
      </w:r>
      <w:r>
        <w:rPr>
          <w:b/>
        </w:rPr>
        <w:br/>
        <w:t>for easier, machine-integrated robot programming</w:t>
      </w:r>
    </w:p>
    <w:p w14:paraId="3302FF7B" w14:textId="77777777" w:rsidR="00B76DED" w:rsidRPr="00B741BA" w:rsidRDefault="00B76DED" w:rsidP="00B76DED">
      <w:pPr>
        <w:spacing w:after="0" w:line="360" w:lineRule="auto"/>
      </w:pPr>
    </w:p>
    <w:p w14:paraId="150FE0E3" w14:textId="50AD5C21" w:rsidR="00B76DED" w:rsidRPr="002F04FF" w:rsidRDefault="00B76DED" w:rsidP="00B76DED">
      <w:pPr>
        <w:pStyle w:val="Titel"/>
        <w:spacing w:line="360" w:lineRule="auto"/>
        <w:jc w:val="both"/>
        <w:rPr>
          <w:rFonts w:ascii="Myriad Pro" w:eastAsia="Myriad Pro" w:hAnsi="Myriad Pro" w:cs="Times New Roman"/>
          <w:spacing w:val="0"/>
          <w:kern w:val="0"/>
          <w:sz w:val="22"/>
          <w:szCs w:val="22"/>
        </w:rPr>
      </w:pPr>
      <w:r w:rsidRPr="002F04FF">
        <w:rPr>
          <w:rFonts w:ascii="Myriad Pro" w:eastAsia="Myriad Pro" w:hAnsi="Myriad Pro" w:cs="Times New Roman"/>
          <w:b/>
          <w:bCs/>
          <w:spacing w:val="0"/>
          <w:kern w:val="0"/>
          <w:sz w:val="22"/>
          <w:szCs w:val="22"/>
        </w:rPr>
        <w:t>Karlsruhe, Germany – November 22, 2023:</w:t>
      </w:r>
      <w:r>
        <w:rPr>
          <w:rFonts w:ascii="Myriad Pro" w:hAnsi="Myriad Pro"/>
          <w:b/>
          <w:sz w:val="22"/>
        </w:rPr>
        <w:t xml:space="preserve"> </w:t>
      </w:r>
      <w:r w:rsidRPr="002F04FF">
        <w:rPr>
          <w:rFonts w:ascii="Myriad Pro" w:eastAsia="Myriad Pro" w:hAnsi="Myriad Pro" w:cs="Times New Roman"/>
          <w:spacing w:val="0"/>
          <w:kern w:val="0"/>
          <w:sz w:val="22"/>
          <w:szCs w:val="22"/>
        </w:rPr>
        <w:t>Following its major success last year, the Get Together for Robotics conference was held today once again. Accompanied by a large number of online participants, around 100 participants from 39 companies met in Erlangen, Germany</w:t>
      </w:r>
      <w:r w:rsidR="002F04FF">
        <w:rPr>
          <w:rFonts w:ascii="Myriad Pro" w:eastAsia="Myriad Pro" w:hAnsi="Myriad Pro" w:cs="Times New Roman"/>
          <w:spacing w:val="0"/>
          <w:kern w:val="0"/>
          <w:sz w:val="22"/>
          <w:szCs w:val="22"/>
        </w:rPr>
        <w:t>,</w:t>
      </w:r>
      <w:r w:rsidRPr="002F04FF">
        <w:rPr>
          <w:rFonts w:ascii="Myriad Pro" w:eastAsia="Myriad Pro" w:hAnsi="Myriad Pro" w:cs="Times New Roman"/>
          <w:spacing w:val="0"/>
          <w:kern w:val="0"/>
          <w:sz w:val="22"/>
          <w:szCs w:val="22"/>
        </w:rPr>
        <w:t xml:space="preserve"> to promote cross-organizational standardization in robotics. Besides robot experts and PLC manufacturers, the event was also attended by startups and customers this time.</w:t>
      </w:r>
    </w:p>
    <w:p w14:paraId="1D3317B8" w14:textId="77777777" w:rsidR="00B76DED" w:rsidRPr="00DD147A" w:rsidRDefault="00B76DED" w:rsidP="00B76DED">
      <w:pPr>
        <w:spacing w:after="0" w:line="360" w:lineRule="auto"/>
      </w:pPr>
    </w:p>
    <w:p w14:paraId="4C21AA9C" w14:textId="77777777" w:rsidR="00B76DED" w:rsidRPr="002F04FF" w:rsidRDefault="00B76DED" w:rsidP="00B76DED">
      <w:pPr>
        <w:pStyle w:val="Titel"/>
        <w:spacing w:line="360" w:lineRule="auto"/>
        <w:jc w:val="both"/>
        <w:rPr>
          <w:rFonts w:ascii="Myriad Pro" w:eastAsia="Myriad Pro" w:hAnsi="Myriad Pro" w:cs="Times New Roman"/>
          <w:spacing w:val="0"/>
          <w:kern w:val="0"/>
          <w:sz w:val="22"/>
          <w:szCs w:val="22"/>
        </w:rPr>
      </w:pPr>
      <w:r w:rsidRPr="002F04FF">
        <w:rPr>
          <w:rFonts w:ascii="Myriad Pro" w:eastAsia="Myriad Pro" w:hAnsi="Myriad Pro" w:cs="Times New Roman"/>
          <w:spacing w:val="0"/>
          <w:kern w:val="0"/>
          <w:sz w:val="22"/>
          <w:szCs w:val="22"/>
        </w:rPr>
        <w:t xml:space="preserve">In addition to discussions on the easier use of robot applications and their standardization, the event was topped off with a round table discussion by CEOs from the industry on the topic of standardization and the future of robotics. Round table participants Peter Howard (President, CEO &amp; Co-Founder of Realtime Robotics, Inc.), Rainer Brehm (CEO of Factory Automation at Siemens AG), Ujjwal Kumar (Group President of Teradyne Robotics) and Xaver Schmidt (Chairman of PROFIBUS &amp; PROFINET International) discussed current market trends and their visions for future development of the market. Topics such as flexible production and the associated increasing use of AI-supported and skill-based solutions, as well as </w:t>
      </w:r>
      <w:proofErr w:type="spellStart"/>
      <w:r w:rsidRPr="002F04FF">
        <w:rPr>
          <w:rFonts w:ascii="Myriad Pro" w:eastAsia="Myriad Pro" w:hAnsi="Myriad Pro" w:cs="Times New Roman"/>
          <w:spacing w:val="0"/>
          <w:kern w:val="0"/>
          <w:sz w:val="22"/>
          <w:szCs w:val="22"/>
        </w:rPr>
        <w:t>cobots</w:t>
      </w:r>
      <w:proofErr w:type="spellEnd"/>
      <w:r w:rsidRPr="002F04FF">
        <w:rPr>
          <w:rFonts w:ascii="Myriad Pro" w:eastAsia="Myriad Pro" w:hAnsi="Myriad Pro" w:cs="Times New Roman"/>
          <w:spacing w:val="0"/>
          <w:kern w:val="0"/>
          <w:sz w:val="22"/>
          <w:szCs w:val="22"/>
        </w:rPr>
        <w:t xml:space="preserve"> and AGVs for reducing engineering and maintenance costs, among other things, were the focus of this discussion. Standardization—the SRCI in particular—is also playing a decisive role in this context.</w:t>
      </w:r>
    </w:p>
    <w:p w14:paraId="429B086D" w14:textId="77777777" w:rsidR="00B76DED" w:rsidRPr="00DD147A" w:rsidRDefault="00B76DED" w:rsidP="00B76DED">
      <w:pPr>
        <w:spacing w:after="0" w:line="360" w:lineRule="auto"/>
      </w:pPr>
    </w:p>
    <w:p w14:paraId="509F0AB3" w14:textId="47F236DD" w:rsidR="00B76DED" w:rsidRPr="002F04FF" w:rsidRDefault="00B76DED" w:rsidP="00B76DED">
      <w:pPr>
        <w:pStyle w:val="Titel"/>
        <w:spacing w:line="360" w:lineRule="auto"/>
        <w:jc w:val="both"/>
        <w:rPr>
          <w:rFonts w:ascii="Myriad Pro" w:eastAsia="Myriad Pro" w:hAnsi="Myriad Pro" w:cs="Times New Roman"/>
          <w:spacing w:val="0"/>
          <w:kern w:val="0"/>
          <w:sz w:val="22"/>
          <w:szCs w:val="22"/>
        </w:rPr>
      </w:pPr>
      <w:r w:rsidRPr="002F04FF">
        <w:rPr>
          <w:rFonts w:ascii="Myriad Pro" w:eastAsia="Myriad Pro" w:hAnsi="Myriad Pro" w:cs="Times New Roman"/>
          <w:spacing w:val="0"/>
          <w:kern w:val="0"/>
          <w:sz w:val="22"/>
          <w:szCs w:val="22"/>
        </w:rPr>
        <w:t>Around two years ago, work began on the standardized data interface</w:t>
      </w:r>
      <w:r w:rsidR="002F04FF">
        <w:rPr>
          <w:rFonts w:ascii="Myriad Pro" w:eastAsia="Myriad Pro" w:hAnsi="Myriad Pro" w:cs="Times New Roman"/>
          <w:spacing w:val="0"/>
          <w:kern w:val="0"/>
          <w:sz w:val="22"/>
          <w:szCs w:val="22"/>
        </w:rPr>
        <w:t xml:space="preserve"> </w:t>
      </w:r>
      <w:r w:rsidR="002F04FF" w:rsidRPr="002F04FF">
        <w:rPr>
          <w:rFonts w:ascii="Myriad Pro" w:eastAsia="Myriad Pro" w:hAnsi="Myriad Pro" w:cs="Times New Roman"/>
          <w:spacing w:val="0"/>
          <w:kern w:val="0"/>
          <w:sz w:val="22"/>
          <w:szCs w:val="22"/>
        </w:rPr>
        <w:t>SRCI</w:t>
      </w:r>
      <w:r w:rsidRPr="002F04FF">
        <w:rPr>
          <w:rFonts w:ascii="Myriad Pro" w:eastAsia="Myriad Pro" w:hAnsi="Myriad Pro" w:cs="Times New Roman"/>
          <w:spacing w:val="0"/>
          <w:kern w:val="0"/>
          <w:sz w:val="22"/>
          <w:szCs w:val="22"/>
        </w:rPr>
        <w:t xml:space="preserve"> (Standard Robot Command Interface) at PI (PROFIBUS &amp; PROFINET International). With this interface, robot programs can be written entirely in the PLC by calling up the robot functions and having the required robot status information be fed back to the PLC. “With the SRCI, we solved an urgent problem in the industry,” emphasized Xaver Schmidt, Chairman of PI. “The interface is the basis for the easier use of robots and therefore more flexible production.” Initial practical experience with the new interface is </w:t>
      </w:r>
      <w:r w:rsidRPr="002F04FF">
        <w:rPr>
          <w:rFonts w:ascii="Myriad Pro" w:eastAsia="Myriad Pro" w:hAnsi="Myriad Pro" w:cs="Times New Roman"/>
          <w:spacing w:val="0"/>
          <w:kern w:val="0"/>
          <w:sz w:val="22"/>
          <w:szCs w:val="22"/>
        </w:rPr>
        <w:lastRenderedPageBreak/>
        <w:t xml:space="preserve">already proving to be impressive. </w:t>
      </w:r>
      <w:r w:rsidR="00485100" w:rsidRPr="002F04FF">
        <w:rPr>
          <w:rFonts w:ascii="Myriad Pro" w:eastAsia="Myriad Pro" w:hAnsi="Myriad Pro" w:cs="Times New Roman"/>
          <w:spacing w:val="0"/>
          <w:kern w:val="0"/>
          <w:sz w:val="22"/>
          <w:szCs w:val="22"/>
        </w:rPr>
        <w:t>It has</w:t>
      </w:r>
      <w:r w:rsidRPr="002F04FF">
        <w:rPr>
          <w:rFonts w:ascii="Myriad Pro" w:eastAsia="Myriad Pro" w:hAnsi="Myriad Pro" w:cs="Times New Roman"/>
          <w:spacing w:val="0"/>
          <w:kern w:val="0"/>
          <w:sz w:val="22"/>
          <w:szCs w:val="22"/>
        </w:rPr>
        <w:t xml:space="preserve"> been shown that considerably less detailed knowledge about the respective robot manufacturers and the handling &amp; functional scope of the hand-held robot control unit was required. Both costs and the time required were reduced dramatically.</w:t>
      </w:r>
    </w:p>
    <w:p w14:paraId="006A4B59" w14:textId="77777777" w:rsidR="00B76DED" w:rsidRPr="00DD147A" w:rsidRDefault="00B76DED" w:rsidP="00B76DED"/>
    <w:p w14:paraId="08D95267" w14:textId="5DB219FE" w:rsidR="00B76DED" w:rsidRDefault="00B76DED" w:rsidP="00B76DED">
      <w:pPr>
        <w:spacing w:after="0" w:line="360" w:lineRule="auto"/>
        <w:jc w:val="both"/>
      </w:pPr>
      <w:r>
        <w:t xml:space="preserve">In the meantime, five manufacturers have already introduced products with this interface to the market and seven more with corresponding offerings will come out in the next eight months. “This makes up 75 percent of the market. In 2024, </w:t>
      </w:r>
      <w:r w:rsidR="00485100">
        <w:t>we will</w:t>
      </w:r>
      <w:r>
        <w:t xml:space="preserve"> see a lot more exciting developments around the SRCI,” said Schmidt. “We’re convinced that this standardization is serving as an enabler for opening up lots of new applications and markets.” </w:t>
      </w:r>
    </w:p>
    <w:p w14:paraId="143AEE52" w14:textId="77777777" w:rsidR="00B76DED" w:rsidRPr="00F607ED" w:rsidRDefault="00B76DED" w:rsidP="00B76DED">
      <w:pPr>
        <w:spacing w:after="0" w:line="360" w:lineRule="auto"/>
        <w:jc w:val="both"/>
      </w:pPr>
    </w:p>
    <w:p w14:paraId="33D587E9" w14:textId="38D0675D" w:rsidR="00B76DED" w:rsidRPr="002F04FF" w:rsidRDefault="00B76DED" w:rsidP="00B76DED">
      <w:pPr>
        <w:pStyle w:val="Titel"/>
        <w:spacing w:line="360" w:lineRule="auto"/>
        <w:jc w:val="both"/>
        <w:rPr>
          <w:rFonts w:ascii="Myriad Pro" w:eastAsia="Myriad Pro" w:hAnsi="Myriad Pro" w:cs="Times New Roman"/>
          <w:spacing w:val="0"/>
          <w:kern w:val="0"/>
          <w:sz w:val="22"/>
          <w:szCs w:val="22"/>
        </w:rPr>
      </w:pPr>
      <w:r w:rsidRPr="002F04FF">
        <w:rPr>
          <w:rFonts w:ascii="Myriad Pro" w:eastAsia="Myriad Pro" w:hAnsi="Myriad Pro" w:cs="Times New Roman"/>
          <w:spacing w:val="0"/>
          <w:kern w:val="0"/>
          <w:sz w:val="22"/>
          <w:szCs w:val="22"/>
        </w:rPr>
        <w:t xml:space="preserve">The Get Together for Robotics was organized by </w:t>
      </w:r>
      <w:r w:rsidR="00485100">
        <w:rPr>
          <w:rFonts w:ascii="Myriad Pro" w:eastAsia="Myriad Pro" w:hAnsi="Myriad Pro" w:cs="Times New Roman"/>
          <w:spacing w:val="0"/>
          <w:kern w:val="0"/>
          <w:sz w:val="22"/>
          <w:szCs w:val="22"/>
        </w:rPr>
        <w:t>PI (</w:t>
      </w:r>
      <w:r w:rsidRPr="002F04FF">
        <w:rPr>
          <w:rFonts w:ascii="Myriad Pro" w:eastAsia="Myriad Pro" w:hAnsi="Myriad Pro" w:cs="Times New Roman"/>
          <w:spacing w:val="0"/>
          <w:kern w:val="0"/>
          <w:sz w:val="22"/>
          <w:szCs w:val="22"/>
        </w:rPr>
        <w:t>PROFIBUS &amp; PROFINET International</w:t>
      </w:r>
      <w:r w:rsidR="00485100">
        <w:rPr>
          <w:rFonts w:ascii="Myriad Pro" w:eastAsia="Myriad Pro" w:hAnsi="Myriad Pro" w:cs="Times New Roman"/>
          <w:spacing w:val="0"/>
          <w:kern w:val="0"/>
          <w:sz w:val="22"/>
          <w:szCs w:val="22"/>
        </w:rPr>
        <w:t>)</w:t>
      </w:r>
      <w:r w:rsidRPr="002F04FF">
        <w:rPr>
          <w:rFonts w:ascii="Myriad Pro" w:eastAsia="Myriad Pro" w:hAnsi="Myriad Pro" w:cs="Times New Roman"/>
          <w:spacing w:val="0"/>
          <w:kern w:val="0"/>
          <w:sz w:val="22"/>
          <w:szCs w:val="22"/>
        </w:rPr>
        <w:t xml:space="preserve">. During the standardization process, however, cooperation was carried out with </w:t>
      </w:r>
      <w:proofErr w:type="spellStart"/>
      <w:r w:rsidRPr="002F04FF">
        <w:rPr>
          <w:rFonts w:ascii="Myriad Pro" w:eastAsia="Myriad Pro" w:hAnsi="Myriad Pro" w:cs="Times New Roman"/>
          <w:spacing w:val="0"/>
          <w:kern w:val="0"/>
          <w:sz w:val="22"/>
          <w:szCs w:val="22"/>
        </w:rPr>
        <w:t>PLCopen</w:t>
      </w:r>
      <w:proofErr w:type="spellEnd"/>
      <w:r w:rsidRPr="002F04FF">
        <w:rPr>
          <w:rFonts w:ascii="Myriad Pro" w:eastAsia="Myriad Pro" w:hAnsi="Myriad Pro" w:cs="Times New Roman"/>
          <w:spacing w:val="0"/>
          <w:kern w:val="0"/>
          <w:sz w:val="22"/>
          <w:szCs w:val="22"/>
        </w:rPr>
        <w:t xml:space="preserve"> (motion control) and the VDMA/OPC Foundation (VDMA OPC Robotics Initiative), among others. While </w:t>
      </w:r>
      <w:proofErr w:type="spellStart"/>
      <w:r w:rsidRPr="002F04FF">
        <w:rPr>
          <w:rFonts w:ascii="Myriad Pro" w:eastAsia="Myriad Pro" w:hAnsi="Myriad Pro" w:cs="Times New Roman"/>
          <w:spacing w:val="0"/>
          <w:kern w:val="0"/>
          <w:sz w:val="22"/>
          <w:szCs w:val="22"/>
        </w:rPr>
        <w:t>PLCopen</w:t>
      </w:r>
      <w:proofErr w:type="spellEnd"/>
      <w:r w:rsidRPr="002F04FF">
        <w:rPr>
          <w:rFonts w:ascii="Myriad Pro" w:eastAsia="Myriad Pro" w:hAnsi="Myriad Pro" w:cs="Times New Roman"/>
          <w:spacing w:val="0"/>
          <w:kern w:val="0"/>
          <w:sz w:val="22"/>
          <w:szCs w:val="22"/>
        </w:rPr>
        <w:t xml:space="preserve"> is concentrating on revising “Motion Control – Part 4,” for example, members of the PI </w:t>
      </w:r>
      <w:r w:rsidR="00485100">
        <w:rPr>
          <w:rFonts w:ascii="Myriad Pro" w:eastAsia="Myriad Pro" w:hAnsi="Myriad Pro" w:cs="Times New Roman"/>
          <w:spacing w:val="0"/>
          <w:kern w:val="0"/>
          <w:sz w:val="22"/>
          <w:szCs w:val="22"/>
        </w:rPr>
        <w:t>W</w:t>
      </w:r>
      <w:r w:rsidRPr="002F04FF">
        <w:rPr>
          <w:rFonts w:ascii="Myriad Pro" w:eastAsia="Myriad Pro" w:hAnsi="Myriad Pro" w:cs="Times New Roman"/>
          <w:spacing w:val="0"/>
          <w:kern w:val="0"/>
          <w:sz w:val="22"/>
          <w:szCs w:val="22"/>
        </w:rPr>
        <w:t xml:space="preserve">orking </w:t>
      </w:r>
      <w:r w:rsidR="00485100">
        <w:rPr>
          <w:rFonts w:ascii="Myriad Pro" w:eastAsia="Myriad Pro" w:hAnsi="Myriad Pro" w:cs="Times New Roman"/>
          <w:spacing w:val="0"/>
          <w:kern w:val="0"/>
          <w:sz w:val="22"/>
          <w:szCs w:val="22"/>
        </w:rPr>
        <w:t>G</w:t>
      </w:r>
      <w:r w:rsidRPr="002F04FF">
        <w:rPr>
          <w:rFonts w:ascii="Myriad Pro" w:eastAsia="Myriad Pro" w:hAnsi="Myriad Pro" w:cs="Times New Roman"/>
          <w:spacing w:val="0"/>
          <w:kern w:val="0"/>
          <w:sz w:val="22"/>
          <w:szCs w:val="22"/>
        </w:rPr>
        <w:t xml:space="preserve">roup are contributing with work revolving around the SRCI. At the same time, cooperation with the VDMA OPC Robots </w:t>
      </w:r>
      <w:r w:rsidR="00485100">
        <w:rPr>
          <w:rFonts w:ascii="Myriad Pro" w:eastAsia="Myriad Pro" w:hAnsi="Myriad Pro" w:cs="Times New Roman"/>
          <w:spacing w:val="0"/>
          <w:kern w:val="0"/>
          <w:sz w:val="22"/>
          <w:szCs w:val="22"/>
        </w:rPr>
        <w:t>W</w:t>
      </w:r>
      <w:r w:rsidRPr="002F04FF">
        <w:rPr>
          <w:rFonts w:ascii="Myriad Pro" w:eastAsia="Myriad Pro" w:hAnsi="Myriad Pro" w:cs="Times New Roman"/>
          <w:spacing w:val="0"/>
          <w:kern w:val="0"/>
          <w:sz w:val="22"/>
          <w:szCs w:val="22"/>
        </w:rPr>
        <w:t xml:space="preserve">orking </w:t>
      </w:r>
      <w:r w:rsidR="00485100">
        <w:rPr>
          <w:rFonts w:ascii="Myriad Pro" w:eastAsia="Myriad Pro" w:hAnsi="Myriad Pro" w:cs="Times New Roman"/>
          <w:spacing w:val="0"/>
          <w:kern w:val="0"/>
          <w:sz w:val="22"/>
          <w:szCs w:val="22"/>
        </w:rPr>
        <w:t>G</w:t>
      </w:r>
      <w:r w:rsidRPr="002F04FF">
        <w:rPr>
          <w:rFonts w:ascii="Myriad Pro" w:eastAsia="Myriad Pro" w:hAnsi="Myriad Pro" w:cs="Times New Roman"/>
          <w:spacing w:val="0"/>
          <w:kern w:val="0"/>
          <w:sz w:val="22"/>
          <w:szCs w:val="22"/>
        </w:rPr>
        <w:t xml:space="preserve">roup is underway. With this, cross-organizational and global harmonization in robot programming is being promoted. </w:t>
      </w:r>
    </w:p>
    <w:p w14:paraId="21CBB5BF" w14:textId="77777777" w:rsidR="00B76DED" w:rsidRPr="002F04FF" w:rsidRDefault="00B76DED" w:rsidP="00B76DED">
      <w:pPr>
        <w:pStyle w:val="Default"/>
        <w:spacing w:after="160" w:line="276" w:lineRule="auto"/>
        <w:ind w:right="1701"/>
        <w:rPr>
          <w:rFonts w:ascii="Myriad Pro" w:eastAsia="Myriad Pro" w:hAnsi="Myriad Pro" w:cs="Times New Roman"/>
          <w:color w:val="auto"/>
          <w:sz w:val="22"/>
          <w:szCs w:val="22"/>
        </w:rPr>
      </w:pPr>
    </w:p>
    <w:p w14:paraId="1F083625" w14:textId="77777777" w:rsidR="00B76DED" w:rsidRDefault="00B76DED" w:rsidP="00B76DED">
      <w:pPr>
        <w:spacing w:after="240" w:line="360" w:lineRule="auto"/>
        <w:jc w:val="center"/>
      </w:pPr>
      <w:r>
        <w:t>***</w:t>
      </w:r>
    </w:p>
    <w:p w14:paraId="1911EBCB" w14:textId="4CF1B9FF" w:rsidR="00796F87" w:rsidRDefault="00796F87">
      <w:pPr>
        <w:spacing w:after="0" w:line="240" w:lineRule="auto"/>
      </w:pPr>
      <w:r>
        <w:br w:type="page"/>
      </w:r>
    </w:p>
    <w:p w14:paraId="27574C0A" w14:textId="3097D90D" w:rsidR="0006637C" w:rsidRPr="0006637C" w:rsidRDefault="0006637C" w:rsidP="0006637C">
      <w:pPr>
        <w:spacing w:after="240" w:line="360" w:lineRule="auto"/>
        <w:rPr>
          <w:b/>
          <w:bCs/>
        </w:rPr>
      </w:pPr>
      <w:r w:rsidRPr="0006637C">
        <w:rPr>
          <w:b/>
          <w:bCs/>
          <w:sz w:val="28"/>
          <w:szCs w:val="28"/>
        </w:rPr>
        <w:lastRenderedPageBreak/>
        <w:t>Statements Roundtable Participants:</w:t>
      </w:r>
      <w:r w:rsidRPr="0006637C">
        <w:rPr>
          <w:b/>
          <w:bCs/>
          <w:sz w:val="28"/>
          <w:szCs w:val="28"/>
        </w:rPr>
        <w:br/>
      </w:r>
    </w:p>
    <w:p w14:paraId="5B0CF146" w14:textId="377F206A" w:rsidR="0006637C" w:rsidRPr="0006637C" w:rsidRDefault="0006637C" w:rsidP="0006637C">
      <w:pPr>
        <w:spacing w:after="100" w:afterAutospacing="1" w:line="360" w:lineRule="auto"/>
      </w:pPr>
      <w:r w:rsidRPr="0006637C">
        <w:t xml:space="preserve">Rainer Brehm (CEO </w:t>
      </w:r>
      <w:r w:rsidR="00D253D2">
        <w:t xml:space="preserve">of </w:t>
      </w:r>
      <w:r w:rsidRPr="0006637C">
        <w:t>Factory Automation at Siemens AG):</w:t>
      </w:r>
    </w:p>
    <w:p w14:paraId="1A90FBE0" w14:textId="60BBE546" w:rsidR="0006637C" w:rsidRPr="0006637C" w:rsidRDefault="0006637C" w:rsidP="0006637C">
      <w:pPr>
        <w:pStyle w:val="xmsolistparagraph"/>
        <w:spacing w:before="0" w:beforeAutospacing="0" w:line="360" w:lineRule="auto"/>
        <w:rPr>
          <w:i/>
          <w:iCs/>
          <w:color w:val="1B1B1B"/>
          <w:lang w:val="en-US"/>
        </w:rPr>
      </w:pPr>
      <w:r w:rsidRPr="0006637C">
        <w:rPr>
          <w:i/>
          <w:iCs/>
          <w:color w:val="1B1B1B"/>
          <w:lang w:val="en-US"/>
        </w:rPr>
        <w:t>„We have been observing among our customers, that skill-based and easy-to-use robotics as well as their seamless integration into the PLC will play an increasingly important role in maintaining their competitiveness in the industrial market. That is why we have made it our mission to work on solutions based on the Standard Robot Command Interface (SRCI) and AI-Technology that significantly reduce the development and operating costs of industrial robots for our customers."</w:t>
      </w:r>
    </w:p>
    <w:p w14:paraId="471B7400" w14:textId="2535D056" w:rsidR="0006637C" w:rsidRPr="0006637C" w:rsidRDefault="0006637C" w:rsidP="0006637C">
      <w:pPr>
        <w:spacing w:after="100" w:afterAutospacing="1" w:line="360" w:lineRule="auto"/>
      </w:pPr>
      <w:r w:rsidRPr="0006637C">
        <w:t>Peter Howard</w:t>
      </w:r>
      <w:r w:rsidR="00436C13">
        <w:t xml:space="preserve"> (</w:t>
      </w:r>
      <w:r w:rsidRPr="0006637C">
        <w:t>President, CEO, Co-Founder, Realtime Robotics, Inc.</w:t>
      </w:r>
      <w:r w:rsidR="00436C13">
        <w:t>)</w:t>
      </w:r>
    </w:p>
    <w:p w14:paraId="033E039D" w14:textId="291043E6" w:rsidR="0006637C" w:rsidRPr="0006637C" w:rsidRDefault="0006637C" w:rsidP="0006637C">
      <w:pPr>
        <w:pStyle w:val="xmsolistparagraph"/>
        <w:spacing w:before="0" w:beforeAutospacing="0" w:line="360" w:lineRule="auto"/>
        <w:rPr>
          <w:i/>
          <w:iCs/>
          <w:color w:val="1B1B1B"/>
          <w:lang w:val="en-US"/>
        </w:rPr>
      </w:pPr>
      <w:r w:rsidRPr="0006637C">
        <w:rPr>
          <w:i/>
          <w:iCs/>
          <w:color w:val="1B1B1B"/>
          <w:lang w:val="en-US"/>
        </w:rPr>
        <w:t>„We at Realtime Robotics believe that a host of technologies and tools are now being released that dramatically simplify robotic system deployment, and dramatically improve their throughput and economic viability: from robots that are easy to manually teach, to handheld tools that make teaching easy, to standards and platforms that reduce programming complexity, to software tools that automate and optimize the programming of complex multi-robot systems, removing the need for teaching at all. The new age of robotics in industrial automation is in fact here and now."</w:t>
      </w:r>
    </w:p>
    <w:p w14:paraId="7D1D48D1" w14:textId="061371CF" w:rsidR="0006637C" w:rsidRPr="00C805C5" w:rsidRDefault="0006637C" w:rsidP="0006637C">
      <w:pPr>
        <w:spacing w:after="100" w:afterAutospacing="1" w:line="360" w:lineRule="auto"/>
      </w:pPr>
      <w:r w:rsidRPr="00C805C5">
        <w:t>Ujjwal Kumar (</w:t>
      </w:r>
      <w:r w:rsidR="00436C13">
        <w:t xml:space="preserve">Group </w:t>
      </w:r>
      <w:r w:rsidR="00D253D2">
        <w:t>P</w:t>
      </w:r>
      <w:r w:rsidR="00436C13">
        <w:t>resident of Teradyne Robotics</w:t>
      </w:r>
      <w:r w:rsidRPr="00C805C5">
        <w:t>):</w:t>
      </w:r>
    </w:p>
    <w:p w14:paraId="677F6F44" w14:textId="0F731704" w:rsidR="0006637C" w:rsidRPr="00436C13" w:rsidRDefault="0006637C" w:rsidP="0006637C">
      <w:pPr>
        <w:spacing w:after="100" w:afterAutospacing="1" w:line="360" w:lineRule="auto"/>
        <w:rPr>
          <w:rFonts w:ascii="Calibri" w:eastAsiaTheme="minorHAnsi" w:hAnsi="Calibri" w:cs="Calibri"/>
          <w:i/>
          <w:iCs/>
          <w:color w:val="1B1B1B"/>
          <w:lang w:eastAsia="de-DE"/>
        </w:rPr>
      </w:pPr>
      <w:r w:rsidRPr="00436C13">
        <w:rPr>
          <w:rFonts w:ascii="Calibri" w:eastAsiaTheme="minorHAnsi" w:hAnsi="Calibri" w:cs="Calibri"/>
          <w:i/>
          <w:iCs/>
          <w:color w:val="1B1B1B"/>
          <w:lang w:eastAsia="de-DE"/>
        </w:rPr>
        <w:t>„</w:t>
      </w:r>
      <w:r w:rsidR="00436C13" w:rsidRPr="00436C13">
        <w:rPr>
          <w:rFonts w:ascii="Calibri" w:eastAsiaTheme="minorHAnsi" w:hAnsi="Calibri" w:cs="Calibri"/>
          <w:i/>
          <w:iCs/>
          <w:color w:val="1B1B1B"/>
          <w:lang w:eastAsia="de-DE"/>
        </w:rPr>
        <w:t xml:space="preserve">At Teradyne Robotics, which comprises market-leading companies Universal Robots and </w:t>
      </w:r>
      <w:proofErr w:type="spellStart"/>
      <w:r w:rsidR="00436C13" w:rsidRPr="00436C13">
        <w:rPr>
          <w:rFonts w:ascii="Calibri" w:eastAsiaTheme="minorHAnsi" w:hAnsi="Calibri" w:cs="Calibri"/>
          <w:i/>
          <w:iCs/>
          <w:color w:val="1B1B1B"/>
          <w:lang w:eastAsia="de-DE"/>
        </w:rPr>
        <w:t>MiR</w:t>
      </w:r>
      <w:proofErr w:type="spellEnd"/>
      <w:r w:rsidR="00436C13" w:rsidRPr="00436C13">
        <w:rPr>
          <w:rFonts w:ascii="Calibri" w:eastAsiaTheme="minorHAnsi" w:hAnsi="Calibri" w:cs="Calibri"/>
          <w:i/>
          <w:iCs/>
          <w:color w:val="1B1B1B"/>
          <w:lang w:eastAsia="de-DE"/>
        </w:rPr>
        <w:t xml:space="preserve">, we are excited to actively participate at “Get Together for Robotics”. We firmly believe that the “easier use of robots” will accelerate market adoption and ensure that the promise of wide-scale automation becomes a reality. We are firmly committed to supporting SRCI and introducing this interface to the market in early </w:t>
      </w:r>
      <w:r w:rsidR="008827EF" w:rsidRPr="00436C13">
        <w:rPr>
          <w:rFonts w:ascii="Calibri" w:eastAsiaTheme="minorHAnsi" w:hAnsi="Calibri" w:cs="Calibri"/>
          <w:i/>
          <w:iCs/>
          <w:color w:val="1B1B1B"/>
          <w:lang w:eastAsia="de-DE"/>
        </w:rPr>
        <w:t>2024.</w:t>
      </w:r>
      <w:r w:rsidR="008827EF">
        <w:rPr>
          <w:rFonts w:ascii="Calibri" w:eastAsiaTheme="minorHAnsi" w:hAnsi="Calibri" w:cs="Calibri"/>
          <w:i/>
          <w:iCs/>
          <w:color w:val="1B1B1B"/>
          <w:lang w:eastAsia="de-DE"/>
        </w:rPr>
        <w:t xml:space="preserve">” </w:t>
      </w:r>
    </w:p>
    <w:p w14:paraId="7079465F" w14:textId="77777777" w:rsidR="00B76DED" w:rsidRPr="00436C13" w:rsidRDefault="00B76DED" w:rsidP="0006637C">
      <w:pPr>
        <w:spacing w:after="240" w:line="360" w:lineRule="auto"/>
      </w:pPr>
    </w:p>
    <w:p w14:paraId="5F8F8B5F" w14:textId="77777777" w:rsidR="00B76DED" w:rsidRPr="00436C13" w:rsidRDefault="00B76DED" w:rsidP="00B76DED">
      <w:pPr>
        <w:spacing w:after="0" w:line="240" w:lineRule="auto"/>
      </w:pPr>
      <w:r w:rsidRPr="00436C13">
        <w:br w:type="page"/>
      </w:r>
    </w:p>
    <w:p w14:paraId="20E29BAF" w14:textId="0AF2CFF9" w:rsidR="00B76DED" w:rsidRDefault="008A7B6F" w:rsidP="00B76DED">
      <w:pPr>
        <w:spacing w:after="240" w:line="360" w:lineRule="auto"/>
      </w:pPr>
      <w:r>
        <w:rPr>
          <w:b/>
          <w:bCs/>
        </w:rPr>
        <w:lastRenderedPageBreak/>
        <w:t>Foto</w:t>
      </w:r>
      <w:r w:rsidR="00B76DED" w:rsidRPr="008A7B6F">
        <w:rPr>
          <w:b/>
          <w:bCs/>
        </w:rPr>
        <w:t>:</w:t>
      </w:r>
      <w:r w:rsidR="00B76DED">
        <w:t xml:space="preserve"> Over 100 participants from 39 companies discussed the global standardization of robot systems.</w:t>
      </w:r>
    </w:p>
    <w:p w14:paraId="307B5467" w14:textId="2296FB4F" w:rsidR="00B76DED" w:rsidRDefault="00C04B64" w:rsidP="00B76DED">
      <w:pPr>
        <w:spacing w:after="240" w:line="360" w:lineRule="auto"/>
      </w:pPr>
      <w:r>
        <w:rPr>
          <w:noProof/>
        </w:rPr>
        <w:drawing>
          <wp:inline distT="0" distB="0" distL="0" distR="0" wp14:anchorId="1533BE6C" wp14:editId="315F7A87">
            <wp:extent cx="3552632" cy="2368550"/>
            <wp:effectExtent l="0" t="0" r="0" b="0"/>
            <wp:docPr id="13603830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383090" name="Grafik 136038309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2926" cy="2375413"/>
                    </a:xfrm>
                    <a:prstGeom prst="rect">
                      <a:avLst/>
                    </a:prstGeom>
                  </pic:spPr>
                </pic:pic>
              </a:graphicData>
            </a:graphic>
          </wp:inline>
        </w:drawing>
      </w:r>
    </w:p>
    <w:p w14:paraId="0661C65E" w14:textId="250CFC52" w:rsidR="00B76DED" w:rsidRDefault="008A7B6F" w:rsidP="00B76DED">
      <w:pPr>
        <w:spacing w:after="240" w:line="360" w:lineRule="auto"/>
      </w:pPr>
      <w:r w:rsidRPr="008A7B6F">
        <w:rPr>
          <w:b/>
          <w:bCs/>
        </w:rPr>
        <w:t>Foto</w:t>
      </w:r>
      <w:r w:rsidR="00B76DED" w:rsidRPr="008A7B6F">
        <w:rPr>
          <w:b/>
          <w:bCs/>
        </w:rPr>
        <w:t>:</w:t>
      </w:r>
      <w:r w:rsidR="00B76DED">
        <w:t xml:space="preserve"> At the round table discussion, a wide variety of viewpoints of the industry were discussed</w:t>
      </w:r>
      <w:r w:rsidR="00485100">
        <w:t xml:space="preserve"> -</w:t>
      </w:r>
      <w:r w:rsidR="00B76DED">
        <w:t xml:space="preserve">from startups to PLC and robot manufacturers to users and standardization organizations. Participants (from left to right): </w:t>
      </w:r>
      <w:r w:rsidR="00F40235" w:rsidRPr="00F40235">
        <w:t>Peter Howard (Realtime Robotics), Rainer Brehm (Siemens AG), Xaver Schmidt (PROFIBUS &amp; PROFINET International), Ujjwal Kumar (Teradyne Robotics)</w:t>
      </w:r>
      <w:r w:rsidR="00391928">
        <w:t>.</w:t>
      </w:r>
    </w:p>
    <w:p w14:paraId="69C008AB" w14:textId="04674B47" w:rsidR="00D8305B" w:rsidRDefault="00C04B64">
      <w:pPr>
        <w:spacing w:after="0" w:line="240" w:lineRule="auto"/>
        <w:rPr>
          <w:b/>
        </w:rPr>
      </w:pPr>
      <w:r>
        <w:rPr>
          <w:b/>
          <w:noProof/>
        </w:rPr>
        <w:drawing>
          <wp:inline distT="0" distB="0" distL="0" distR="0" wp14:anchorId="09BF93A6" wp14:editId="6B7CE4B9">
            <wp:extent cx="3454611" cy="2298700"/>
            <wp:effectExtent l="0" t="0" r="0" b="6350"/>
            <wp:docPr id="66270323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703238" name="Grafik 6627032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1711" cy="2303425"/>
                    </a:xfrm>
                    <a:prstGeom prst="rect">
                      <a:avLst/>
                    </a:prstGeom>
                  </pic:spPr>
                </pic:pic>
              </a:graphicData>
            </a:graphic>
          </wp:inline>
        </w:drawing>
      </w:r>
    </w:p>
    <w:p w14:paraId="00763AEC" w14:textId="6132C950" w:rsidR="00C04B64" w:rsidRDefault="00C04B64">
      <w:pPr>
        <w:spacing w:after="0" w:line="240" w:lineRule="auto"/>
        <w:rPr>
          <w:b/>
        </w:rPr>
      </w:pPr>
      <w:r>
        <w:rPr>
          <w:b/>
        </w:rPr>
        <w:br w:type="page"/>
      </w:r>
    </w:p>
    <w:p w14:paraId="7461EAE2" w14:textId="77777777" w:rsidR="00D8305B" w:rsidRDefault="00D8305B">
      <w:pPr>
        <w:spacing w:line="360" w:lineRule="auto"/>
        <w:rPr>
          <w:b/>
        </w:rPr>
      </w:pPr>
    </w:p>
    <w:p w14:paraId="52BF309F" w14:textId="77777777" w:rsidR="008A53A0" w:rsidRDefault="004425CD">
      <w:pPr>
        <w:spacing w:line="360" w:lineRule="auto"/>
        <w:rPr>
          <w:b/>
        </w:rPr>
      </w:pPr>
      <w:r>
        <w:rPr>
          <w:b/>
        </w:rPr>
        <w:t>Press contact:</w:t>
      </w:r>
      <w:r>
        <w:rPr>
          <w:b/>
        </w:rPr>
        <w:tab/>
      </w:r>
      <w:r>
        <w:rPr>
          <w:b/>
        </w:rPr>
        <w:tab/>
      </w:r>
      <w:r>
        <w:rPr>
          <w:b/>
        </w:rPr>
        <w:tab/>
      </w:r>
      <w:r>
        <w:rPr>
          <w:b/>
        </w:rPr>
        <w:tab/>
      </w:r>
      <w:r>
        <w:rPr>
          <w:b/>
        </w:rPr>
        <w:tab/>
      </w:r>
      <w:r>
        <w:rPr>
          <w:b/>
        </w:rPr>
        <w:tab/>
      </w:r>
      <w:r>
        <w:rPr>
          <w:b/>
        </w:rPr>
        <w:tab/>
      </w:r>
    </w:p>
    <w:p w14:paraId="0BB92925" w14:textId="77777777" w:rsidR="008A53A0" w:rsidRPr="00D253D2" w:rsidRDefault="004425CD">
      <w:pPr>
        <w:spacing w:after="0" w:line="360" w:lineRule="auto"/>
      </w:pPr>
      <w:r w:rsidRPr="00D253D2">
        <w:t>PI (PROFIBUS &amp; PROFINET International)</w:t>
      </w:r>
    </w:p>
    <w:p w14:paraId="596C262A" w14:textId="77777777" w:rsidR="008A53A0" w:rsidRPr="002C44B2" w:rsidRDefault="004425CD">
      <w:pPr>
        <w:spacing w:after="0" w:line="360" w:lineRule="auto"/>
        <w:rPr>
          <w:lang w:val="de-DE"/>
        </w:rPr>
      </w:pPr>
      <w:r w:rsidRPr="002C44B2">
        <w:rPr>
          <w:lang w:val="de-DE"/>
        </w:rPr>
        <w:t>PROFIBUS Nutzerorganisation e. V.</w:t>
      </w:r>
    </w:p>
    <w:p w14:paraId="2500FC2A" w14:textId="77777777" w:rsidR="008A53A0" w:rsidRPr="00D253D2" w:rsidRDefault="004425CD">
      <w:pPr>
        <w:spacing w:after="0" w:line="360" w:lineRule="auto"/>
        <w:rPr>
          <w:lang w:val="de-DE"/>
        </w:rPr>
      </w:pPr>
      <w:r w:rsidRPr="00D253D2">
        <w:rPr>
          <w:lang w:val="de-DE"/>
        </w:rPr>
        <w:t>Barbara Weber</w:t>
      </w:r>
    </w:p>
    <w:p w14:paraId="31D6A81B" w14:textId="77777777" w:rsidR="008A53A0" w:rsidRPr="009A243D" w:rsidRDefault="009A243D">
      <w:pPr>
        <w:pStyle w:val="berschrift4"/>
        <w:spacing w:before="0" w:after="0" w:line="360" w:lineRule="auto"/>
        <w:rPr>
          <w:rFonts w:ascii="Myriad Pro" w:hAnsi="Myriad Pro"/>
          <w:b w:val="0"/>
          <w:sz w:val="22"/>
          <w:szCs w:val="22"/>
        </w:rPr>
      </w:pPr>
      <w:proofErr w:type="spellStart"/>
      <w:r w:rsidRPr="009A243D">
        <w:rPr>
          <w:rFonts w:ascii="Myriad Pro" w:hAnsi="Myriad Pro"/>
          <w:b w:val="0"/>
          <w:sz w:val="22"/>
          <w:szCs w:val="22"/>
        </w:rPr>
        <w:t>O</w:t>
      </w:r>
      <w:r>
        <w:rPr>
          <w:rFonts w:ascii="Myriad Pro" w:hAnsi="Myriad Pro"/>
          <w:b w:val="0"/>
          <w:sz w:val="22"/>
          <w:szCs w:val="22"/>
        </w:rPr>
        <w:t>hiostr</w:t>
      </w:r>
      <w:proofErr w:type="spellEnd"/>
      <w:r>
        <w:rPr>
          <w:rFonts w:ascii="Myriad Pro" w:hAnsi="Myriad Pro"/>
          <w:b w:val="0"/>
          <w:sz w:val="22"/>
          <w:szCs w:val="22"/>
        </w:rPr>
        <w:t>. 8</w:t>
      </w:r>
    </w:p>
    <w:p w14:paraId="12FBED47" w14:textId="77777777" w:rsidR="008A53A0" w:rsidRPr="00703A27" w:rsidRDefault="004425CD">
      <w:pPr>
        <w:pStyle w:val="berschrift4"/>
        <w:spacing w:before="0" w:after="0" w:line="360" w:lineRule="auto"/>
        <w:rPr>
          <w:rFonts w:ascii="Myriad Pro" w:hAnsi="Myriad Pro"/>
          <w:b w:val="0"/>
          <w:sz w:val="22"/>
          <w:szCs w:val="22"/>
        </w:rPr>
      </w:pPr>
      <w:r w:rsidRPr="00703A27">
        <w:rPr>
          <w:rFonts w:ascii="Myriad Pro" w:hAnsi="Myriad Pro"/>
          <w:b w:val="0"/>
          <w:sz w:val="22"/>
          <w:szCs w:val="22"/>
        </w:rPr>
        <w:t>D-761</w:t>
      </w:r>
      <w:r w:rsidR="009A243D">
        <w:rPr>
          <w:rFonts w:ascii="Myriad Pro" w:hAnsi="Myriad Pro"/>
          <w:b w:val="0"/>
          <w:sz w:val="22"/>
          <w:szCs w:val="22"/>
        </w:rPr>
        <w:t>49</w:t>
      </w:r>
      <w:r w:rsidRPr="00703A27">
        <w:rPr>
          <w:rFonts w:ascii="Myriad Pro" w:hAnsi="Myriad Pro"/>
          <w:b w:val="0"/>
          <w:sz w:val="22"/>
          <w:szCs w:val="22"/>
        </w:rPr>
        <w:t xml:space="preserve"> Karlsruhe, Germany</w:t>
      </w:r>
    </w:p>
    <w:p w14:paraId="65CA6B9F" w14:textId="77777777" w:rsidR="008A53A0" w:rsidRPr="003A1F35" w:rsidRDefault="004425CD">
      <w:pPr>
        <w:spacing w:after="0" w:line="360" w:lineRule="auto"/>
      </w:pPr>
      <w:r>
        <w:t>Phone: +49 7 21/9</w:t>
      </w:r>
      <w:r w:rsidR="00841454">
        <w:t>8</w:t>
      </w:r>
      <w:r>
        <w:t xml:space="preserve">6 </w:t>
      </w:r>
      <w:r w:rsidR="00841454">
        <w:t>197</w:t>
      </w:r>
      <w:r>
        <w:t xml:space="preserve"> - 49</w:t>
      </w:r>
    </w:p>
    <w:p w14:paraId="218FA0C2" w14:textId="77777777" w:rsidR="008A53A0" w:rsidRPr="003A1F35" w:rsidRDefault="004425CD">
      <w:pPr>
        <w:spacing w:after="0" w:line="360" w:lineRule="auto"/>
      </w:pPr>
      <w:r>
        <w:t>Barbara.Weber@profibus.com</w:t>
      </w:r>
    </w:p>
    <w:p w14:paraId="1E16FED5" w14:textId="77777777" w:rsidR="008A53A0" w:rsidRDefault="00391928">
      <w:pPr>
        <w:spacing w:after="0" w:line="360" w:lineRule="auto"/>
      </w:pPr>
      <w:hyperlink r:id="rId9" w:history="1">
        <w:r w:rsidR="00841454" w:rsidRPr="00C553ED">
          <w:rPr>
            <w:rStyle w:val="Hyperlink"/>
          </w:rPr>
          <w:t>http://www.profibus.com</w:t>
        </w:r>
      </w:hyperlink>
    </w:p>
    <w:p w14:paraId="733AE860" w14:textId="77777777" w:rsidR="008A53A0" w:rsidRDefault="004425CD">
      <w:pPr>
        <w:spacing w:after="0" w:line="360" w:lineRule="auto"/>
      </w:pPr>
      <w:r>
        <w:br/>
        <w:t xml:space="preserve">The text of this press release is available for download at </w:t>
      </w:r>
      <w:hyperlink r:id="rId10" w:history="1">
        <w:r>
          <w:rPr>
            <w:rStyle w:val="Hyperlink"/>
          </w:rPr>
          <w:t>www.profibus.com</w:t>
        </w:r>
      </w:hyperlink>
      <w:r>
        <w:t>.</w:t>
      </w:r>
    </w:p>
    <w:sectPr w:rsidR="008A53A0" w:rsidSect="001D59E0">
      <w:headerReference w:type="default" r:id="rId11"/>
      <w:footerReference w:type="default" r:id="rId12"/>
      <w:headerReference w:type="first" r:id="rId13"/>
      <w:footerReference w:type="first" r:id="rId14"/>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7043" w14:textId="77777777" w:rsidR="00B76DED" w:rsidRDefault="00B76DED">
      <w:pPr>
        <w:spacing w:after="0" w:line="240" w:lineRule="auto"/>
      </w:pPr>
      <w:r>
        <w:separator/>
      </w:r>
    </w:p>
  </w:endnote>
  <w:endnote w:type="continuationSeparator" w:id="0">
    <w:p w14:paraId="20736ACF" w14:textId="77777777" w:rsidR="00B76DED" w:rsidRDefault="00B7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BoldIt">
    <w:altName w:val="Calibri"/>
    <w:panose1 w:val="020B070303040309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BA79" w14:textId="77777777" w:rsidR="008A53A0" w:rsidRDefault="004425CD">
    <w:pPr>
      <w:pStyle w:val="Fuzeile"/>
    </w:pPr>
    <w:r>
      <w:t xml:space="preserve">Page </w:t>
    </w:r>
    <w:r>
      <w:fldChar w:fldCharType="begin"/>
    </w:r>
    <w:r>
      <w:instrText>PAGE</w:instrText>
    </w:r>
    <w:r>
      <w:fldChar w:fldCharType="separate"/>
    </w:r>
    <w:r w:rsidR="000C60EA">
      <w:t>2</w:t>
    </w:r>
    <w:r>
      <w:fldChar w:fldCharType="end"/>
    </w:r>
    <w:r>
      <w:t xml:space="preserve"> of </w:t>
    </w:r>
    <w:r>
      <w:fldChar w:fldCharType="begin"/>
    </w:r>
    <w:r>
      <w:instrText>NUMPAGES</w:instrText>
    </w:r>
    <w:r>
      <w:fldChar w:fldCharType="separate"/>
    </w:r>
    <w:r w:rsidR="000C60EA">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8EC2" w14:textId="77777777" w:rsidR="008A53A0" w:rsidRPr="006F7843" w:rsidRDefault="00F17814" w:rsidP="00F17814">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sz w:val="14"/>
        <w:szCs w:val="14"/>
      </w:rPr>
    </w:pPr>
    <w:r w:rsidRPr="00F17814">
      <w:rPr>
        <w:rFonts w:ascii="Arial" w:hAnsi="Arial" w:cs="Arial"/>
        <w:b/>
        <w:caps/>
        <w:color w:val="5B5D6B"/>
        <w:sz w:val="14"/>
        <w:szCs w:val="14"/>
        <w:lang w:val="de-DE"/>
      </w:rPr>
      <w:t>Profibus</w:t>
    </w:r>
    <w:r w:rsidRPr="00F17814">
      <w:rPr>
        <w:rFonts w:ascii="Arial" w:hAnsi="Arial" w:cs="Arial"/>
        <w:b/>
        <w:color w:val="5B5D6B"/>
        <w:sz w:val="14"/>
        <w:szCs w:val="14"/>
        <w:lang w:val="de-DE"/>
      </w:rPr>
      <w:t xml:space="preserve"> Nutzerorganisation e.V.</w:t>
    </w:r>
    <w:r w:rsidRPr="00F17814">
      <w:rPr>
        <w:rFonts w:ascii="Arial" w:hAnsi="Arial" w:cs="Arial"/>
        <w:color w:val="5B5D6B"/>
        <w:sz w:val="14"/>
        <w:szCs w:val="14"/>
        <w:lang w:val="de-DE"/>
      </w:rPr>
      <w:t xml:space="preserve"> • </w:t>
    </w:r>
    <w:proofErr w:type="spellStart"/>
    <w:r w:rsidR="006F7843">
      <w:rPr>
        <w:rFonts w:ascii="Arial" w:hAnsi="Arial" w:cs="Arial"/>
        <w:color w:val="5B5D6B"/>
        <w:sz w:val="14"/>
        <w:szCs w:val="14"/>
        <w:lang w:val="de-DE"/>
      </w:rPr>
      <w:t>Ohios</w:t>
    </w:r>
    <w:r w:rsidRPr="00F17814">
      <w:rPr>
        <w:rFonts w:ascii="Arial" w:hAnsi="Arial" w:cs="Arial"/>
        <w:color w:val="5B5D6B"/>
        <w:sz w:val="14"/>
        <w:szCs w:val="14"/>
        <w:lang w:val="de-DE"/>
      </w:rPr>
      <w:t>tr</w:t>
    </w:r>
    <w:proofErr w:type="spellEnd"/>
    <w:r w:rsidRPr="00F17814">
      <w:rPr>
        <w:rFonts w:ascii="Arial" w:hAnsi="Arial" w:cs="Arial"/>
        <w:color w:val="5B5D6B"/>
        <w:sz w:val="14"/>
        <w:szCs w:val="14"/>
        <w:lang w:val="de-DE"/>
      </w:rPr>
      <w:t xml:space="preserve">. </w:t>
    </w:r>
    <w:r w:rsidR="006F7843">
      <w:rPr>
        <w:rFonts w:ascii="Arial" w:hAnsi="Arial" w:cs="Arial"/>
        <w:color w:val="5B5D6B"/>
        <w:sz w:val="14"/>
        <w:szCs w:val="14"/>
      </w:rPr>
      <w:t>8</w:t>
    </w:r>
    <w:r w:rsidRPr="00F17814">
      <w:rPr>
        <w:rFonts w:ascii="Arial" w:hAnsi="Arial" w:cs="Arial"/>
        <w:color w:val="5B5D6B"/>
        <w:sz w:val="14"/>
        <w:szCs w:val="14"/>
      </w:rPr>
      <w:t xml:space="preserve"> • 76131 Karlsruhe • Tel.: +49 721 986 197 0 • Fax: +49 721 986 197 11 • Mail: </w:t>
    </w:r>
    <w:hyperlink r:id="rId1" w:history="1">
      <w:r w:rsidRPr="00F17814">
        <w:rPr>
          <w:rStyle w:val="Hyperlink"/>
          <w:rFonts w:ascii="Arial" w:hAnsi="Arial" w:cs="Arial"/>
          <w:sz w:val="14"/>
          <w:szCs w:val="14"/>
        </w:rPr>
        <w:t>info@profibus.com</w:t>
      </w:r>
    </w:hyperlink>
    <w:r w:rsidRPr="00F17814">
      <w:rPr>
        <w:rFonts w:ascii="Arial" w:hAnsi="Arial" w:cs="Arial"/>
        <w:color w:val="5B5D6B"/>
        <w:sz w:val="14"/>
        <w:szCs w:val="14"/>
      </w:rPr>
      <w:br/>
    </w:r>
    <w:r w:rsidR="001D59E0" w:rsidRPr="00F17814">
      <w:rPr>
        <w:rFonts w:ascii="Arial" w:hAnsi="Arial" w:cs="Arial"/>
        <w:b/>
        <w:color w:val="5B5D6B"/>
        <w:sz w:val="14"/>
        <w:szCs w:val="14"/>
      </w:rPr>
      <w:t>Board of Directors:</w:t>
    </w:r>
    <w:r w:rsidR="001D59E0" w:rsidRPr="00F17814">
      <w:rPr>
        <w:rFonts w:ascii="Arial" w:hAnsi="Arial" w:cs="Arial"/>
        <w:color w:val="5B5D6B"/>
        <w:sz w:val="14"/>
        <w:szCs w:val="14"/>
      </w:rPr>
      <w:t xml:space="preserve"> </w:t>
    </w:r>
    <w:r w:rsidRPr="00F17814">
      <w:rPr>
        <w:rFonts w:ascii="Arial" w:hAnsi="Arial" w:cs="Arial"/>
        <w:color w:val="5B5D6B"/>
        <w:sz w:val="14"/>
        <w:szCs w:val="14"/>
      </w:rPr>
      <w:t>Xaver</w:t>
    </w:r>
    <w:r w:rsidR="001D59E0" w:rsidRPr="00F17814">
      <w:rPr>
        <w:rFonts w:ascii="Arial" w:hAnsi="Arial" w:cs="Arial"/>
        <w:color w:val="5B5D6B"/>
        <w:sz w:val="14"/>
        <w:szCs w:val="14"/>
      </w:rPr>
      <w:t xml:space="preserve"> </w:t>
    </w:r>
    <w:r w:rsidRPr="00F17814">
      <w:rPr>
        <w:rFonts w:ascii="Arial" w:hAnsi="Arial" w:cs="Arial"/>
        <w:color w:val="5B5D6B"/>
        <w:sz w:val="14"/>
        <w:szCs w:val="14"/>
      </w:rPr>
      <w:t>Schmidt</w:t>
    </w:r>
    <w:r w:rsidR="001D59E0" w:rsidRPr="00F17814">
      <w:rPr>
        <w:rFonts w:ascii="Arial" w:hAnsi="Arial" w:cs="Arial"/>
        <w:color w:val="5B5D6B"/>
        <w:sz w:val="14"/>
        <w:szCs w:val="14"/>
      </w:rPr>
      <w:t xml:space="preserve">, (Chairman) • </w:t>
    </w:r>
    <w:r w:rsidRPr="00F17814">
      <w:rPr>
        <w:rFonts w:ascii="Arial" w:hAnsi="Arial" w:cs="Arial"/>
        <w:color w:val="5B5D6B"/>
        <w:sz w:val="14"/>
        <w:szCs w:val="14"/>
      </w:rPr>
      <w:t>Frank Moritz •</w:t>
    </w:r>
    <w:r w:rsidR="001D59E0" w:rsidRPr="00F17814">
      <w:rPr>
        <w:rFonts w:ascii="Arial" w:hAnsi="Arial" w:cs="Arial"/>
        <w:color w:val="5B5D6B"/>
        <w:sz w:val="14"/>
        <w:szCs w:val="14"/>
      </w:rPr>
      <w:t xml:space="preserve">Prof. Dr. </w:t>
    </w:r>
    <w:r w:rsidRPr="00F17814">
      <w:rPr>
        <w:rFonts w:ascii="Arial" w:hAnsi="Arial" w:cs="Arial"/>
        <w:color w:val="5B5D6B"/>
        <w:sz w:val="14"/>
        <w:szCs w:val="14"/>
      </w:rPr>
      <w:t>Felix</w:t>
    </w:r>
    <w:r w:rsidR="001D59E0" w:rsidRPr="00F17814">
      <w:rPr>
        <w:rFonts w:ascii="Arial" w:hAnsi="Arial" w:cs="Arial"/>
        <w:color w:val="5B5D6B"/>
        <w:sz w:val="14"/>
        <w:szCs w:val="14"/>
      </w:rPr>
      <w:t xml:space="preserve"> </w:t>
    </w:r>
    <w:proofErr w:type="spellStart"/>
    <w:r w:rsidRPr="00F17814">
      <w:rPr>
        <w:rFonts w:ascii="Arial" w:hAnsi="Arial" w:cs="Arial"/>
        <w:color w:val="5B5D6B"/>
        <w:sz w:val="14"/>
        <w:szCs w:val="14"/>
      </w:rPr>
      <w:t>Hackelöer</w:t>
    </w:r>
    <w:proofErr w:type="spellEnd"/>
    <w:r w:rsidR="001D59E0" w:rsidRPr="00F17814">
      <w:rPr>
        <w:rFonts w:ascii="Arial" w:hAnsi="Arial" w:cs="Arial"/>
        <w:color w:val="5B5D6B"/>
        <w:sz w:val="14"/>
        <w:szCs w:val="14"/>
      </w:rPr>
      <w:t xml:space="preserve"> • </w:t>
    </w:r>
    <w:r w:rsidRPr="00F17814">
      <w:rPr>
        <w:rFonts w:ascii="Arial" w:hAnsi="Arial" w:cs="Arial"/>
        <w:color w:val="5B5D6B"/>
        <w:sz w:val="14"/>
        <w:szCs w:val="14"/>
      </w:rPr>
      <w:t>Harald Müller</w:t>
    </w:r>
    <w:r w:rsidR="00663164" w:rsidRPr="00F17814">
      <w:rPr>
        <w:rFonts w:ascii="Arial" w:hAnsi="Arial" w:cs="Arial"/>
        <w:color w:val="5B5D6B"/>
        <w:sz w:val="14"/>
        <w:szCs w:val="14"/>
      </w:rPr>
      <w:t xml:space="preserve"> •</w:t>
    </w:r>
    <w:r w:rsidR="001D59E0" w:rsidRPr="00F17814">
      <w:rPr>
        <w:rFonts w:ascii="Arial" w:hAnsi="Arial" w:cs="Arial"/>
        <w:color w:val="5B5D6B"/>
        <w:sz w:val="14"/>
        <w:szCs w:val="14"/>
      </w:rPr>
      <w:t xml:space="preserve"> </w:t>
    </w:r>
    <w:r w:rsidR="001D59E0" w:rsidRPr="00F17814">
      <w:rPr>
        <w:rFonts w:ascii="Arial" w:hAnsi="Arial" w:cs="Arial"/>
        <w:b/>
        <w:color w:val="5B5D6B"/>
        <w:sz w:val="14"/>
        <w:szCs w:val="14"/>
      </w:rPr>
      <w:t>Local Court Mannheim</w:t>
    </w:r>
    <w:r w:rsidR="001D59E0" w:rsidRPr="00F17814">
      <w:rPr>
        <w:rFonts w:ascii="Arial" w:hAnsi="Arial" w:cs="Arial"/>
        <w:color w:val="5B5D6B"/>
        <w:sz w:val="14"/>
        <w:szCs w:val="14"/>
      </w:rPr>
      <w:t xml:space="preserve"> • Reg-Nr. </w:t>
    </w:r>
    <w:r w:rsidR="001D59E0" w:rsidRPr="006F7843">
      <w:rPr>
        <w:rFonts w:ascii="Arial" w:hAnsi="Arial" w:cs="Arial"/>
        <w:color w:val="5B5D6B"/>
        <w:sz w:val="14"/>
        <w:szCs w:val="14"/>
      </w:rPr>
      <w:t>VR 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5CC3" w14:textId="77777777" w:rsidR="00B76DED" w:rsidRDefault="00B76DED">
      <w:pPr>
        <w:spacing w:after="0" w:line="240" w:lineRule="auto"/>
      </w:pPr>
      <w:r>
        <w:separator/>
      </w:r>
    </w:p>
  </w:footnote>
  <w:footnote w:type="continuationSeparator" w:id="0">
    <w:p w14:paraId="1C2B36BA" w14:textId="77777777" w:rsidR="00B76DED" w:rsidRDefault="00B76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46BF" w14:textId="77777777" w:rsidR="008A53A0" w:rsidRDefault="004425CD">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08519F86" wp14:editId="3E61829D">
          <wp:simplePos x="0" y="0"/>
          <wp:positionH relativeFrom="page">
            <wp:posOffset>5184775</wp:posOffset>
          </wp:positionH>
          <wp:positionV relativeFrom="page">
            <wp:posOffset>993775</wp:posOffset>
          </wp:positionV>
          <wp:extent cx="1581150" cy="647700"/>
          <wp:effectExtent l="19050" t="0" r="0" b="0"/>
          <wp:wrapNone/>
          <wp:docPr id="8"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BDF1" w14:textId="77777777" w:rsidR="008A53A0" w:rsidRDefault="004425CD">
    <w:pPr>
      <w:pStyle w:val="Lauftext"/>
      <w:spacing w:line="240" w:lineRule="auto"/>
      <w:jc w:val="left"/>
    </w:pPr>
    <w:r>
      <w:rPr>
        <w:noProof/>
      </w:rPr>
      <w:drawing>
        <wp:anchor distT="0" distB="0" distL="114300" distR="114300" simplePos="0" relativeHeight="251658240" behindDoc="0" locked="0" layoutInCell="1" allowOverlap="1" wp14:anchorId="3DDC9DF2" wp14:editId="53A42FBE">
          <wp:simplePos x="0" y="0"/>
          <wp:positionH relativeFrom="page">
            <wp:posOffset>5184775</wp:posOffset>
          </wp:positionH>
          <wp:positionV relativeFrom="page">
            <wp:posOffset>993775</wp:posOffset>
          </wp:positionV>
          <wp:extent cx="1581150" cy="647700"/>
          <wp:effectExtent l="19050" t="0" r="0" b="0"/>
          <wp:wrapNone/>
          <wp:docPr id="9"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pt;height:5.5pt;visibility:visible" o:bullet="t">
        <v:imagedata r:id="rId1" o:title="letter"/>
      </v:shape>
    </w:pict>
  </w:numPicBullet>
  <w:numPicBullet w:numPicBulletId="1">
    <w:pict>
      <v:shape id="_x0000_i1027" type="#_x0000_t75" alt="phone.jpg" style="width:11pt;height:8pt;visibility:visible" o:bullet="t">
        <v:imagedata r:id="rId2" o:title="phone"/>
      </v:shape>
    </w:pict>
  </w:numPicBullet>
  <w:numPicBullet w:numPicBulletId="2">
    <w:pict>
      <v:shape id="_x0000_i1028" type="#_x0000_t75" style="width:11pt;height:8pt" o:bullet="t">
        <v:imagedata r:id="rId3" o:title="Brief_Phone"/>
      </v:shape>
    </w:pict>
  </w:numPicBullet>
  <w:numPicBullet w:numPicBulletId="3">
    <w:pict>
      <v:shape id="_x0000_i1029" type="#_x0000_t75" style="width:11pt;height:12pt" o:bullet="t">
        <v:imagedata r:id="rId4" o:title="art96"/>
      </v:shape>
    </w:pict>
  </w:numPicBullet>
  <w:numPicBullet w:numPicBulletId="4">
    <w:pict>
      <v:shape id="_x0000_i1030" type="#_x0000_t75" style="width:209pt;height:252.5pt" o:bullet="t">
        <v:imagedata r:id="rId5" o:title="art9B7D"/>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B81348D"/>
    <w:multiLevelType w:val="hybridMultilevel"/>
    <w:tmpl w:val="7D629414"/>
    <w:lvl w:ilvl="0" w:tplc="6AA6C684">
      <w:start w:val="1"/>
      <w:numFmt w:val="bullet"/>
      <w:lvlText w:val="►"/>
      <w:lvlJc w:val="left"/>
      <w:pPr>
        <w:tabs>
          <w:tab w:val="num" w:pos="720"/>
        </w:tabs>
        <w:ind w:left="720" w:hanging="360"/>
      </w:pPr>
      <w:rPr>
        <w:rFonts w:ascii="Arial" w:hAnsi="Arial" w:hint="default"/>
      </w:rPr>
    </w:lvl>
    <w:lvl w:ilvl="1" w:tplc="43C68128">
      <w:start w:val="1"/>
      <w:numFmt w:val="bullet"/>
      <w:lvlText w:val="►"/>
      <w:lvlJc w:val="left"/>
      <w:pPr>
        <w:tabs>
          <w:tab w:val="num" w:pos="1440"/>
        </w:tabs>
        <w:ind w:left="1440" w:hanging="360"/>
      </w:pPr>
      <w:rPr>
        <w:rFonts w:ascii="Arial" w:hAnsi="Arial" w:hint="default"/>
      </w:rPr>
    </w:lvl>
    <w:lvl w:ilvl="2" w:tplc="4C500AEE">
      <w:start w:val="1"/>
      <w:numFmt w:val="bullet"/>
      <w:lvlText w:val="►"/>
      <w:lvlJc w:val="left"/>
      <w:pPr>
        <w:tabs>
          <w:tab w:val="num" w:pos="2160"/>
        </w:tabs>
        <w:ind w:left="2160" w:hanging="360"/>
      </w:pPr>
      <w:rPr>
        <w:rFonts w:ascii="Arial" w:hAnsi="Arial" w:hint="default"/>
      </w:rPr>
    </w:lvl>
    <w:lvl w:ilvl="3" w:tplc="9AECC52C" w:tentative="1">
      <w:start w:val="1"/>
      <w:numFmt w:val="bullet"/>
      <w:lvlText w:val="►"/>
      <w:lvlJc w:val="left"/>
      <w:pPr>
        <w:tabs>
          <w:tab w:val="num" w:pos="2880"/>
        </w:tabs>
        <w:ind w:left="2880" w:hanging="360"/>
      </w:pPr>
      <w:rPr>
        <w:rFonts w:ascii="Arial" w:hAnsi="Arial" w:hint="default"/>
      </w:rPr>
    </w:lvl>
    <w:lvl w:ilvl="4" w:tplc="C1A2F066" w:tentative="1">
      <w:start w:val="1"/>
      <w:numFmt w:val="bullet"/>
      <w:lvlText w:val="►"/>
      <w:lvlJc w:val="left"/>
      <w:pPr>
        <w:tabs>
          <w:tab w:val="num" w:pos="3600"/>
        </w:tabs>
        <w:ind w:left="3600" w:hanging="360"/>
      </w:pPr>
      <w:rPr>
        <w:rFonts w:ascii="Arial" w:hAnsi="Arial" w:hint="default"/>
      </w:rPr>
    </w:lvl>
    <w:lvl w:ilvl="5" w:tplc="1F686150" w:tentative="1">
      <w:start w:val="1"/>
      <w:numFmt w:val="bullet"/>
      <w:lvlText w:val="►"/>
      <w:lvlJc w:val="left"/>
      <w:pPr>
        <w:tabs>
          <w:tab w:val="num" w:pos="4320"/>
        </w:tabs>
        <w:ind w:left="4320" w:hanging="360"/>
      </w:pPr>
      <w:rPr>
        <w:rFonts w:ascii="Arial" w:hAnsi="Arial" w:hint="default"/>
      </w:rPr>
    </w:lvl>
    <w:lvl w:ilvl="6" w:tplc="B5D4FAF2" w:tentative="1">
      <w:start w:val="1"/>
      <w:numFmt w:val="bullet"/>
      <w:lvlText w:val="►"/>
      <w:lvlJc w:val="left"/>
      <w:pPr>
        <w:tabs>
          <w:tab w:val="num" w:pos="5040"/>
        </w:tabs>
        <w:ind w:left="5040" w:hanging="360"/>
      </w:pPr>
      <w:rPr>
        <w:rFonts w:ascii="Arial" w:hAnsi="Arial" w:hint="default"/>
      </w:rPr>
    </w:lvl>
    <w:lvl w:ilvl="7" w:tplc="DBCA77BE" w:tentative="1">
      <w:start w:val="1"/>
      <w:numFmt w:val="bullet"/>
      <w:lvlText w:val="►"/>
      <w:lvlJc w:val="left"/>
      <w:pPr>
        <w:tabs>
          <w:tab w:val="num" w:pos="5760"/>
        </w:tabs>
        <w:ind w:left="5760" w:hanging="360"/>
      </w:pPr>
      <w:rPr>
        <w:rFonts w:ascii="Arial" w:hAnsi="Arial" w:hint="default"/>
      </w:rPr>
    </w:lvl>
    <w:lvl w:ilvl="8" w:tplc="2698EE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620EE3"/>
    <w:multiLevelType w:val="hybridMultilevel"/>
    <w:tmpl w:val="9822D80C"/>
    <w:lvl w:ilvl="0" w:tplc="EC1811F4">
      <w:start w:val="1"/>
      <w:numFmt w:val="bullet"/>
      <w:lvlText w:val="►"/>
      <w:lvlJc w:val="left"/>
      <w:pPr>
        <w:tabs>
          <w:tab w:val="num" w:pos="720"/>
        </w:tabs>
        <w:ind w:left="720" w:hanging="360"/>
      </w:pPr>
      <w:rPr>
        <w:rFonts w:ascii="Arial" w:hAnsi="Arial" w:hint="default"/>
      </w:rPr>
    </w:lvl>
    <w:lvl w:ilvl="1" w:tplc="21786B90">
      <w:start w:val="2563"/>
      <w:numFmt w:val="bullet"/>
      <w:lvlText w:val="&gt;"/>
      <w:lvlJc w:val="left"/>
      <w:pPr>
        <w:tabs>
          <w:tab w:val="num" w:pos="1440"/>
        </w:tabs>
        <w:ind w:left="1440" w:hanging="360"/>
      </w:pPr>
      <w:rPr>
        <w:rFonts w:ascii="Arial" w:hAnsi="Arial" w:hint="default"/>
      </w:rPr>
    </w:lvl>
    <w:lvl w:ilvl="2" w:tplc="08C6D2B6">
      <w:start w:val="2563"/>
      <w:numFmt w:val="bullet"/>
      <w:lvlText w:val="»"/>
      <w:lvlJc w:val="left"/>
      <w:pPr>
        <w:tabs>
          <w:tab w:val="num" w:pos="2160"/>
        </w:tabs>
        <w:ind w:left="2160" w:hanging="360"/>
      </w:pPr>
      <w:rPr>
        <w:rFonts w:ascii="Arial" w:hAnsi="Arial" w:hint="default"/>
      </w:rPr>
    </w:lvl>
    <w:lvl w:ilvl="3" w:tplc="0CB490F8" w:tentative="1">
      <w:start w:val="1"/>
      <w:numFmt w:val="bullet"/>
      <w:lvlText w:val="►"/>
      <w:lvlJc w:val="left"/>
      <w:pPr>
        <w:tabs>
          <w:tab w:val="num" w:pos="2880"/>
        </w:tabs>
        <w:ind w:left="2880" w:hanging="360"/>
      </w:pPr>
      <w:rPr>
        <w:rFonts w:ascii="Arial" w:hAnsi="Arial" w:hint="default"/>
      </w:rPr>
    </w:lvl>
    <w:lvl w:ilvl="4" w:tplc="14AECB0A" w:tentative="1">
      <w:start w:val="1"/>
      <w:numFmt w:val="bullet"/>
      <w:lvlText w:val="►"/>
      <w:lvlJc w:val="left"/>
      <w:pPr>
        <w:tabs>
          <w:tab w:val="num" w:pos="3600"/>
        </w:tabs>
        <w:ind w:left="3600" w:hanging="360"/>
      </w:pPr>
      <w:rPr>
        <w:rFonts w:ascii="Arial" w:hAnsi="Arial" w:hint="default"/>
      </w:rPr>
    </w:lvl>
    <w:lvl w:ilvl="5" w:tplc="BF56C6CC" w:tentative="1">
      <w:start w:val="1"/>
      <w:numFmt w:val="bullet"/>
      <w:lvlText w:val="►"/>
      <w:lvlJc w:val="left"/>
      <w:pPr>
        <w:tabs>
          <w:tab w:val="num" w:pos="4320"/>
        </w:tabs>
        <w:ind w:left="4320" w:hanging="360"/>
      </w:pPr>
      <w:rPr>
        <w:rFonts w:ascii="Arial" w:hAnsi="Arial" w:hint="default"/>
      </w:rPr>
    </w:lvl>
    <w:lvl w:ilvl="6" w:tplc="35741D86" w:tentative="1">
      <w:start w:val="1"/>
      <w:numFmt w:val="bullet"/>
      <w:lvlText w:val="►"/>
      <w:lvlJc w:val="left"/>
      <w:pPr>
        <w:tabs>
          <w:tab w:val="num" w:pos="5040"/>
        </w:tabs>
        <w:ind w:left="5040" w:hanging="360"/>
      </w:pPr>
      <w:rPr>
        <w:rFonts w:ascii="Arial" w:hAnsi="Arial" w:hint="default"/>
      </w:rPr>
    </w:lvl>
    <w:lvl w:ilvl="7" w:tplc="1078355E" w:tentative="1">
      <w:start w:val="1"/>
      <w:numFmt w:val="bullet"/>
      <w:lvlText w:val="►"/>
      <w:lvlJc w:val="left"/>
      <w:pPr>
        <w:tabs>
          <w:tab w:val="num" w:pos="5760"/>
        </w:tabs>
        <w:ind w:left="5760" w:hanging="360"/>
      </w:pPr>
      <w:rPr>
        <w:rFonts w:ascii="Arial" w:hAnsi="Arial" w:hint="default"/>
      </w:rPr>
    </w:lvl>
    <w:lvl w:ilvl="8" w:tplc="C08E92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9674F5"/>
    <w:multiLevelType w:val="multilevel"/>
    <w:tmpl w:val="499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55510"/>
    <w:multiLevelType w:val="multilevel"/>
    <w:tmpl w:val="3DF0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7" w15:restartNumberingAfterBreak="0">
    <w:nsid w:val="7F831A87"/>
    <w:multiLevelType w:val="hybridMultilevel"/>
    <w:tmpl w:val="73E81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2707576">
    <w:abstractNumId w:val="0"/>
  </w:num>
  <w:num w:numId="2" w16cid:durableId="2060129444">
    <w:abstractNumId w:val="1"/>
  </w:num>
  <w:num w:numId="3" w16cid:durableId="859585063">
    <w:abstractNumId w:val="6"/>
  </w:num>
  <w:num w:numId="4" w16cid:durableId="826941558">
    <w:abstractNumId w:val="5"/>
  </w:num>
  <w:num w:numId="5" w16cid:durableId="1562708983">
    <w:abstractNumId w:val="4"/>
  </w:num>
  <w:num w:numId="6" w16cid:durableId="1186479001">
    <w:abstractNumId w:val="2"/>
  </w:num>
  <w:num w:numId="7" w16cid:durableId="1762683711">
    <w:abstractNumId w:val="3"/>
  </w:num>
  <w:num w:numId="8" w16cid:durableId="2137946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ED"/>
    <w:rsid w:val="00060A8B"/>
    <w:rsid w:val="0006637C"/>
    <w:rsid w:val="00066CB6"/>
    <w:rsid w:val="000827CD"/>
    <w:rsid w:val="000C60EA"/>
    <w:rsid w:val="00110A6C"/>
    <w:rsid w:val="00136AE0"/>
    <w:rsid w:val="00140C2B"/>
    <w:rsid w:val="001C5357"/>
    <w:rsid w:val="001D59E0"/>
    <w:rsid w:val="00257318"/>
    <w:rsid w:val="002C44B2"/>
    <w:rsid w:val="002F04FF"/>
    <w:rsid w:val="002F14DB"/>
    <w:rsid w:val="002F2D86"/>
    <w:rsid w:val="0031652D"/>
    <w:rsid w:val="00317651"/>
    <w:rsid w:val="00391928"/>
    <w:rsid w:val="003A1F35"/>
    <w:rsid w:val="003C1847"/>
    <w:rsid w:val="003C24D8"/>
    <w:rsid w:val="003F08ED"/>
    <w:rsid w:val="00436C13"/>
    <w:rsid w:val="004425CD"/>
    <w:rsid w:val="004643C0"/>
    <w:rsid w:val="00485100"/>
    <w:rsid w:val="005033C4"/>
    <w:rsid w:val="0051125F"/>
    <w:rsid w:val="00576860"/>
    <w:rsid w:val="00582AFC"/>
    <w:rsid w:val="00587122"/>
    <w:rsid w:val="005E06DD"/>
    <w:rsid w:val="005F3720"/>
    <w:rsid w:val="00613D29"/>
    <w:rsid w:val="006571B4"/>
    <w:rsid w:val="00663164"/>
    <w:rsid w:val="006724CC"/>
    <w:rsid w:val="00686FA8"/>
    <w:rsid w:val="00691D35"/>
    <w:rsid w:val="006C5A61"/>
    <w:rsid w:val="006E1771"/>
    <w:rsid w:val="006F7843"/>
    <w:rsid w:val="00701F77"/>
    <w:rsid w:val="00703A27"/>
    <w:rsid w:val="0073742B"/>
    <w:rsid w:val="00740566"/>
    <w:rsid w:val="00745A85"/>
    <w:rsid w:val="00796F87"/>
    <w:rsid w:val="007972A2"/>
    <w:rsid w:val="00804E3F"/>
    <w:rsid w:val="00823C80"/>
    <w:rsid w:val="0083079A"/>
    <w:rsid w:val="00841454"/>
    <w:rsid w:val="00844100"/>
    <w:rsid w:val="008614EE"/>
    <w:rsid w:val="008827EF"/>
    <w:rsid w:val="00895CF1"/>
    <w:rsid w:val="008A53A0"/>
    <w:rsid w:val="008A7B6F"/>
    <w:rsid w:val="008C48F5"/>
    <w:rsid w:val="00901E96"/>
    <w:rsid w:val="00927959"/>
    <w:rsid w:val="00947349"/>
    <w:rsid w:val="009676BC"/>
    <w:rsid w:val="009A243D"/>
    <w:rsid w:val="009D2A84"/>
    <w:rsid w:val="009F5C53"/>
    <w:rsid w:val="00A11133"/>
    <w:rsid w:val="00A6590D"/>
    <w:rsid w:val="00AF7090"/>
    <w:rsid w:val="00B53182"/>
    <w:rsid w:val="00B61ED7"/>
    <w:rsid w:val="00B74D51"/>
    <w:rsid w:val="00B76DED"/>
    <w:rsid w:val="00B83B86"/>
    <w:rsid w:val="00BB3E78"/>
    <w:rsid w:val="00C0056D"/>
    <w:rsid w:val="00C04B64"/>
    <w:rsid w:val="00C07559"/>
    <w:rsid w:val="00C3493A"/>
    <w:rsid w:val="00C36C31"/>
    <w:rsid w:val="00C4605C"/>
    <w:rsid w:val="00CD6246"/>
    <w:rsid w:val="00CE5384"/>
    <w:rsid w:val="00D006FB"/>
    <w:rsid w:val="00D14534"/>
    <w:rsid w:val="00D253D2"/>
    <w:rsid w:val="00D62701"/>
    <w:rsid w:val="00D8305B"/>
    <w:rsid w:val="00D923BB"/>
    <w:rsid w:val="00E841FE"/>
    <w:rsid w:val="00E90039"/>
    <w:rsid w:val="00ED5197"/>
    <w:rsid w:val="00EF407E"/>
    <w:rsid w:val="00F17814"/>
    <w:rsid w:val="00F40235"/>
    <w:rsid w:val="00FA1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2541A4B"/>
  <w15:docId w15:val="{46889ACF-47EF-4964-81F0-40F41905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berarbeitung">
    <w:name w:val="Revision"/>
    <w:hidden/>
    <w:uiPriority w:val="99"/>
    <w:semiHidden/>
    <w:rsid w:val="00901E96"/>
    <w:rPr>
      <w:sz w:val="22"/>
      <w:szCs w:val="22"/>
      <w:lang w:eastAsia="en-US"/>
    </w:rPr>
  </w:style>
  <w:style w:type="paragraph" w:styleId="Listenabsatz">
    <w:name w:val="List Paragraph"/>
    <w:basedOn w:val="Standard"/>
    <w:uiPriority w:val="34"/>
    <w:qFormat/>
    <w:rsid w:val="006C5A61"/>
    <w:pPr>
      <w:spacing w:after="160" w:line="259" w:lineRule="auto"/>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D8305B"/>
    <w:rPr>
      <w:color w:val="800080" w:themeColor="followedHyperlink"/>
      <w:u w:val="single"/>
    </w:rPr>
  </w:style>
  <w:style w:type="character" w:styleId="NichtaufgelsteErwhnung">
    <w:name w:val="Unresolved Mention"/>
    <w:basedOn w:val="Absatz-Standardschriftart"/>
    <w:uiPriority w:val="99"/>
    <w:semiHidden/>
    <w:unhideWhenUsed/>
    <w:rsid w:val="00F17814"/>
    <w:rPr>
      <w:color w:val="605E5C"/>
      <w:shd w:val="clear" w:color="auto" w:fill="E1DFDD"/>
    </w:rPr>
  </w:style>
  <w:style w:type="paragraph" w:customStyle="1" w:styleId="Default">
    <w:name w:val="Default"/>
    <w:rsid w:val="00B76DED"/>
    <w:pPr>
      <w:autoSpaceDE w:val="0"/>
      <w:autoSpaceDN w:val="0"/>
      <w:adjustRightInd w:val="0"/>
    </w:pPr>
    <w:rPr>
      <w:rFonts w:ascii="Arial" w:eastAsiaTheme="minorHAnsi" w:hAnsi="Arial" w:cs="Arial"/>
      <w:color w:val="000000"/>
      <w:sz w:val="24"/>
      <w:szCs w:val="24"/>
      <w:lang w:eastAsia="en-US"/>
    </w:rPr>
  </w:style>
  <w:style w:type="paragraph" w:styleId="Titel">
    <w:name w:val="Title"/>
    <w:basedOn w:val="Standard"/>
    <w:next w:val="Standard"/>
    <w:link w:val="TitelZchn"/>
    <w:uiPriority w:val="10"/>
    <w:qFormat/>
    <w:rsid w:val="00B76D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76DED"/>
    <w:rPr>
      <w:rFonts w:asciiTheme="majorHAnsi" w:eastAsiaTheme="majorEastAsia" w:hAnsiTheme="majorHAnsi" w:cstheme="majorBidi"/>
      <w:spacing w:val="-10"/>
      <w:kern w:val="28"/>
      <w:sz w:val="56"/>
      <w:szCs w:val="56"/>
      <w:lang w:eastAsia="en-US"/>
    </w:rPr>
  </w:style>
  <w:style w:type="paragraph" w:customStyle="1" w:styleId="xmsolistparagraph">
    <w:name w:val="xmsolistparagraph"/>
    <w:basedOn w:val="Standard"/>
    <w:rsid w:val="0006637C"/>
    <w:pPr>
      <w:spacing w:before="100" w:beforeAutospacing="1" w:after="100" w:afterAutospacing="1" w:line="240" w:lineRule="auto"/>
    </w:pPr>
    <w:rPr>
      <w:rFonts w:ascii="Calibri" w:eastAsiaTheme="minorHAnsi" w:hAnsi="Calibri" w:cs="Calibr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77105341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965158716">
      <w:bodyDiv w:val="1"/>
      <w:marLeft w:val="0"/>
      <w:marRight w:val="0"/>
      <w:marTop w:val="0"/>
      <w:marBottom w:val="0"/>
      <w:divBdr>
        <w:top w:val="none" w:sz="0" w:space="0" w:color="auto"/>
        <w:left w:val="none" w:sz="0" w:space="0" w:color="auto"/>
        <w:bottom w:val="none" w:sz="0" w:space="0" w:color="auto"/>
        <w:right w:val="none" w:sz="0" w:space="0" w:color="auto"/>
      </w:divBdr>
      <w:divsChild>
        <w:div w:id="1309673941">
          <w:marLeft w:val="0"/>
          <w:marRight w:val="0"/>
          <w:marTop w:val="0"/>
          <w:marBottom w:val="0"/>
          <w:divBdr>
            <w:top w:val="none" w:sz="0" w:space="0" w:color="auto"/>
            <w:left w:val="none" w:sz="0" w:space="0" w:color="auto"/>
            <w:bottom w:val="none" w:sz="0" w:space="0" w:color="auto"/>
            <w:right w:val="none" w:sz="0" w:space="0" w:color="auto"/>
          </w:divBdr>
        </w:div>
        <w:div w:id="1176067543">
          <w:marLeft w:val="0"/>
          <w:marRight w:val="0"/>
          <w:marTop w:val="0"/>
          <w:marBottom w:val="0"/>
          <w:divBdr>
            <w:top w:val="none" w:sz="0" w:space="0" w:color="auto"/>
            <w:left w:val="none" w:sz="0" w:space="0" w:color="auto"/>
            <w:bottom w:val="none" w:sz="0" w:space="0" w:color="auto"/>
            <w:right w:val="none" w:sz="0" w:space="0" w:color="auto"/>
          </w:divBdr>
        </w:div>
        <w:div w:id="308174729">
          <w:marLeft w:val="0"/>
          <w:marRight w:val="0"/>
          <w:marTop w:val="0"/>
          <w:marBottom w:val="0"/>
          <w:divBdr>
            <w:top w:val="none" w:sz="0" w:space="0" w:color="auto"/>
            <w:left w:val="none" w:sz="0" w:space="0" w:color="auto"/>
            <w:bottom w:val="none" w:sz="0" w:space="0" w:color="auto"/>
            <w:right w:val="none" w:sz="0" w:space="0" w:color="auto"/>
          </w:divBdr>
        </w:div>
        <w:div w:id="761492180">
          <w:marLeft w:val="0"/>
          <w:marRight w:val="0"/>
          <w:marTop w:val="0"/>
          <w:marBottom w:val="0"/>
          <w:divBdr>
            <w:top w:val="none" w:sz="0" w:space="0" w:color="auto"/>
            <w:left w:val="none" w:sz="0" w:space="0" w:color="auto"/>
            <w:bottom w:val="none" w:sz="0" w:space="0" w:color="auto"/>
            <w:right w:val="none" w:sz="0" w:space="0" w:color="auto"/>
          </w:divBdr>
        </w:div>
        <w:div w:id="1338340970">
          <w:marLeft w:val="0"/>
          <w:marRight w:val="0"/>
          <w:marTop w:val="0"/>
          <w:marBottom w:val="0"/>
          <w:divBdr>
            <w:top w:val="none" w:sz="0" w:space="0" w:color="auto"/>
            <w:left w:val="none" w:sz="0" w:space="0" w:color="auto"/>
            <w:bottom w:val="none" w:sz="0" w:space="0" w:color="auto"/>
            <w:right w:val="none" w:sz="0" w:space="0" w:color="auto"/>
          </w:divBdr>
        </w:div>
        <w:div w:id="1837957348">
          <w:marLeft w:val="0"/>
          <w:marRight w:val="0"/>
          <w:marTop w:val="0"/>
          <w:marBottom w:val="0"/>
          <w:divBdr>
            <w:top w:val="none" w:sz="0" w:space="0" w:color="auto"/>
            <w:left w:val="none" w:sz="0" w:space="0" w:color="auto"/>
            <w:bottom w:val="none" w:sz="0" w:space="0" w:color="auto"/>
            <w:right w:val="none" w:sz="0" w:space="0" w:color="auto"/>
          </w:divBdr>
        </w:div>
        <w:div w:id="1070427418">
          <w:marLeft w:val="0"/>
          <w:marRight w:val="0"/>
          <w:marTop w:val="0"/>
          <w:marBottom w:val="0"/>
          <w:divBdr>
            <w:top w:val="none" w:sz="0" w:space="0" w:color="auto"/>
            <w:left w:val="none" w:sz="0" w:space="0" w:color="auto"/>
            <w:bottom w:val="none" w:sz="0" w:space="0" w:color="auto"/>
            <w:right w:val="none" w:sz="0" w:space="0" w:color="auto"/>
          </w:divBdr>
        </w:div>
        <w:div w:id="624698036">
          <w:marLeft w:val="0"/>
          <w:marRight w:val="0"/>
          <w:marTop w:val="0"/>
          <w:marBottom w:val="0"/>
          <w:divBdr>
            <w:top w:val="none" w:sz="0" w:space="0" w:color="auto"/>
            <w:left w:val="none" w:sz="0" w:space="0" w:color="auto"/>
            <w:bottom w:val="none" w:sz="0" w:space="0" w:color="auto"/>
            <w:right w:val="none" w:sz="0" w:space="0" w:color="auto"/>
          </w:divBdr>
        </w:div>
        <w:div w:id="1855606551">
          <w:marLeft w:val="0"/>
          <w:marRight w:val="0"/>
          <w:marTop w:val="0"/>
          <w:marBottom w:val="0"/>
          <w:divBdr>
            <w:top w:val="none" w:sz="0" w:space="0" w:color="auto"/>
            <w:left w:val="none" w:sz="0" w:space="0" w:color="auto"/>
            <w:bottom w:val="none" w:sz="0" w:space="0" w:color="auto"/>
            <w:right w:val="none" w:sz="0" w:space="0" w:color="auto"/>
          </w:divBdr>
        </w:div>
        <w:div w:id="1104885385">
          <w:marLeft w:val="0"/>
          <w:marRight w:val="0"/>
          <w:marTop w:val="0"/>
          <w:marBottom w:val="0"/>
          <w:divBdr>
            <w:top w:val="none" w:sz="0" w:space="0" w:color="auto"/>
            <w:left w:val="none" w:sz="0" w:space="0" w:color="auto"/>
            <w:bottom w:val="none" w:sz="0" w:space="0" w:color="auto"/>
            <w:right w:val="none" w:sz="0" w:space="0" w:color="auto"/>
          </w:divBdr>
        </w:div>
      </w:divsChild>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264071635">
      <w:bodyDiv w:val="1"/>
      <w:marLeft w:val="0"/>
      <w:marRight w:val="0"/>
      <w:marTop w:val="0"/>
      <w:marBottom w:val="0"/>
      <w:divBdr>
        <w:top w:val="none" w:sz="0" w:space="0" w:color="auto"/>
        <w:left w:val="none" w:sz="0" w:space="0" w:color="auto"/>
        <w:bottom w:val="none" w:sz="0" w:space="0" w:color="auto"/>
        <w:right w:val="none" w:sz="0" w:space="0" w:color="auto"/>
      </w:divBdr>
      <w:divsChild>
        <w:div w:id="1647707922">
          <w:marLeft w:val="547"/>
          <w:marRight w:val="0"/>
          <w:marTop w:val="96"/>
          <w:marBottom w:val="0"/>
          <w:divBdr>
            <w:top w:val="none" w:sz="0" w:space="0" w:color="auto"/>
            <w:left w:val="none" w:sz="0" w:space="0" w:color="auto"/>
            <w:bottom w:val="none" w:sz="0" w:space="0" w:color="auto"/>
            <w:right w:val="none" w:sz="0" w:space="0" w:color="auto"/>
          </w:divBdr>
        </w:div>
        <w:div w:id="656886979">
          <w:marLeft w:val="1166"/>
          <w:marRight w:val="0"/>
          <w:marTop w:val="96"/>
          <w:marBottom w:val="0"/>
          <w:divBdr>
            <w:top w:val="none" w:sz="0" w:space="0" w:color="auto"/>
            <w:left w:val="none" w:sz="0" w:space="0" w:color="auto"/>
            <w:bottom w:val="none" w:sz="0" w:space="0" w:color="auto"/>
            <w:right w:val="none" w:sz="0" w:space="0" w:color="auto"/>
          </w:divBdr>
        </w:div>
        <w:div w:id="680474631">
          <w:marLeft w:val="1166"/>
          <w:marRight w:val="0"/>
          <w:marTop w:val="96"/>
          <w:marBottom w:val="0"/>
          <w:divBdr>
            <w:top w:val="none" w:sz="0" w:space="0" w:color="auto"/>
            <w:left w:val="none" w:sz="0" w:space="0" w:color="auto"/>
            <w:bottom w:val="none" w:sz="0" w:space="0" w:color="auto"/>
            <w:right w:val="none" w:sz="0" w:space="0" w:color="auto"/>
          </w:divBdr>
        </w:div>
        <w:div w:id="1658728926">
          <w:marLeft w:val="1800"/>
          <w:marRight w:val="0"/>
          <w:marTop w:val="77"/>
          <w:marBottom w:val="0"/>
          <w:divBdr>
            <w:top w:val="none" w:sz="0" w:space="0" w:color="auto"/>
            <w:left w:val="none" w:sz="0" w:space="0" w:color="auto"/>
            <w:bottom w:val="none" w:sz="0" w:space="0" w:color="auto"/>
            <w:right w:val="none" w:sz="0" w:space="0" w:color="auto"/>
          </w:divBdr>
        </w:div>
        <w:div w:id="1584031142">
          <w:marLeft w:val="1800"/>
          <w:marRight w:val="0"/>
          <w:marTop w:val="77"/>
          <w:marBottom w:val="0"/>
          <w:divBdr>
            <w:top w:val="none" w:sz="0" w:space="0" w:color="auto"/>
            <w:left w:val="none" w:sz="0" w:space="0" w:color="auto"/>
            <w:bottom w:val="none" w:sz="0" w:space="0" w:color="auto"/>
            <w:right w:val="none" w:sz="0" w:space="0" w:color="auto"/>
          </w:divBdr>
        </w:div>
        <w:div w:id="214851021">
          <w:marLeft w:val="1800"/>
          <w:marRight w:val="0"/>
          <w:marTop w:val="77"/>
          <w:marBottom w:val="0"/>
          <w:divBdr>
            <w:top w:val="none" w:sz="0" w:space="0" w:color="auto"/>
            <w:left w:val="none" w:sz="0" w:space="0" w:color="auto"/>
            <w:bottom w:val="none" w:sz="0" w:space="0" w:color="auto"/>
            <w:right w:val="none" w:sz="0" w:space="0" w:color="auto"/>
          </w:divBdr>
        </w:div>
        <w:div w:id="1379478386">
          <w:marLeft w:val="1800"/>
          <w:marRight w:val="0"/>
          <w:marTop w:val="77"/>
          <w:marBottom w:val="0"/>
          <w:divBdr>
            <w:top w:val="none" w:sz="0" w:space="0" w:color="auto"/>
            <w:left w:val="none" w:sz="0" w:space="0" w:color="auto"/>
            <w:bottom w:val="none" w:sz="0" w:space="0" w:color="auto"/>
            <w:right w:val="none" w:sz="0" w:space="0" w:color="auto"/>
          </w:divBdr>
        </w:div>
      </w:divsChild>
    </w:div>
    <w:div w:id="1346981673">
      <w:bodyDiv w:val="1"/>
      <w:marLeft w:val="0"/>
      <w:marRight w:val="0"/>
      <w:marTop w:val="0"/>
      <w:marBottom w:val="0"/>
      <w:divBdr>
        <w:top w:val="none" w:sz="0" w:space="0" w:color="auto"/>
        <w:left w:val="none" w:sz="0" w:space="0" w:color="auto"/>
        <w:bottom w:val="none" w:sz="0" w:space="0" w:color="auto"/>
        <w:right w:val="none" w:sz="0" w:space="0" w:color="auto"/>
      </w:divBdr>
      <w:divsChild>
        <w:div w:id="602302470">
          <w:marLeft w:val="274"/>
          <w:marRight w:val="0"/>
          <w:marTop w:val="60"/>
          <w:marBottom w:val="60"/>
          <w:divBdr>
            <w:top w:val="none" w:sz="0" w:space="0" w:color="auto"/>
            <w:left w:val="none" w:sz="0" w:space="0" w:color="auto"/>
            <w:bottom w:val="none" w:sz="0" w:space="0" w:color="auto"/>
            <w:right w:val="none" w:sz="0" w:space="0" w:color="auto"/>
          </w:divBdr>
        </w:div>
      </w:divsChild>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822308900">
      <w:bodyDiv w:val="1"/>
      <w:marLeft w:val="0"/>
      <w:marRight w:val="0"/>
      <w:marTop w:val="0"/>
      <w:marBottom w:val="0"/>
      <w:divBdr>
        <w:top w:val="none" w:sz="0" w:space="0" w:color="auto"/>
        <w:left w:val="none" w:sz="0" w:space="0" w:color="auto"/>
        <w:bottom w:val="none" w:sz="0" w:space="0" w:color="auto"/>
        <w:right w:val="none" w:sz="0" w:space="0" w:color="auto"/>
      </w:divBdr>
      <w:divsChild>
        <w:div w:id="1410225539">
          <w:marLeft w:val="547"/>
          <w:marRight w:val="0"/>
          <w:marTop w:val="86"/>
          <w:marBottom w:val="0"/>
          <w:divBdr>
            <w:top w:val="none" w:sz="0" w:space="0" w:color="auto"/>
            <w:left w:val="none" w:sz="0" w:space="0" w:color="auto"/>
            <w:bottom w:val="none" w:sz="0" w:space="0" w:color="auto"/>
            <w:right w:val="none" w:sz="0" w:space="0" w:color="auto"/>
          </w:divBdr>
        </w:div>
        <w:div w:id="755714912">
          <w:marLeft w:val="547"/>
          <w:marRight w:val="0"/>
          <w:marTop w:val="86"/>
          <w:marBottom w:val="0"/>
          <w:divBdr>
            <w:top w:val="none" w:sz="0" w:space="0" w:color="auto"/>
            <w:left w:val="none" w:sz="0" w:space="0" w:color="auto"/>
            <w:bottom w:val="none" w:sz="0" w:space="0" w:color="auto"/>
            <w:right w:val="none" w:sz="0" w:space="0" w:color="auto"/>
          </w:divBdr>
        </w:div>
        <w:div w:id="1131090436">
          <w:marLeft w:val="547"/>
          <w:marRight w:val="0"/>
          <w:marTop w:val="86"/>
          <w:marBottom w:val="0"/>
          <w:divBdr>
            <w:top w:val="none" w:sz="0" w:space="0" w:color="auto"/>
            <w:left w:val="none" w:sz="0" w:space="0" w:color="auto"/>
            <w:bottom w:val="none" w:sz="0" w:space="0" w:color="auto"/>
            <w:right w:val="none" w:sz="0" w:space="0" w:color="auto"/>
          </w:divBdr>
        </w:div>
        <w:div w:id="342825300">
          <w:marLeft w:val="547"/>
          <w:marRight w:val="0"/>
          <w:marTop w:val="86"/>
          <w:marBottom w:val="0"/>
          <w:divBdr>
            <w:top w:val="none" w:sz="0" w:space="0" w:color="auto"/>
            <w:left w:val="none" w:sz="0" w:space="0" w:color="auto"/>
            <w:bottom w:val="none" w:sz="0" w:space="0" w:color="auto"/>
            <w:right w:val="none" w:sz="0" w:space="0" w:color="auto"/>
          </w:divBdr>
        </w:div>
        <w:div w:id="141044655">
          <w:marLeft w:val="547"/>
          <w:marRight w:val="0"/>
          <w:marTop w:val="86"/>
          <w:marBottom w:val="0"/>
          <w:divBdr>
            <w:top w:val="none" w:sz="0" w:space="0" w:color="auto"/>
            <w:left w:val="none" w:sz="0" w:space="0" w:color="auto"/>
            <w:bottom w:val="none" w:sz="0" w:space="0" w:color="auto"/>
            <w:right w:val="none" w:sz="0" w:space="0" w:color="auto"/>
          </w:divBdr>
        </w:div>
      </w:divsChild>
    </w:div>
    <w:div w:id="2042052951">
      <w:bodyDiv w:val="1"/>
      <w:marLeft w:val="0"/>
      <w:marRight w:val="0"/>
      <w:marTop w:val="0"/>
      <w:marBottom w:val="0"/>
      <w:divBdr>
        <w:top w:val="none" w:sz="0" w:space="0" w:color="auto"/>
        <w:left w:val="none" w:sz="0" w:space="0" w:color="auto"/>
        <w:bottom w:val="none" w:sz="0" w:space="0" w:color="auto"/>
        <w:right w:val="none" w:sz="0" w:space="0" w:color="auto"/>
      </w:divBdr>
      <w:divsChild>
        <w:div w:id="1040977435">
          <w:marLeft w:val="274"/>
          <w:marRight w:val="0"/>
          <w:marTop w:val="60"/>
          <w:marBottom w:val="60"/>
          <w:divBdr>
            <w:top w:val="none" w:sz="0" w:space="0" w:color="auto"/>
            <w:left w:val="none" w:sz="0" w:space="0" w:color="auto"/>
            <w:bottom w:val="none" w:sz="0" w:space="0" w:color="auto"/>
            <w:right w:val="none" w:sz="0" w:space="0" w:color="auto"/>
          </w:divBdr>
        </w:div>
        <w:div w:id="38869767">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e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Pressemitteilung_PI_eng.dotx</Template>
  <TotalTime>0</TotalTime>
  <Pages>5</Pages>
  <Words>818</Words>
  <Characters>5156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5963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Barbara Weber</cp:lastModifiedBy>
  <cp:revision>12</cp:revision>
  <cp:lastPrinted>2018-11-23T13:37:00Z</cp:lastPrinted>
  <dcterms:created xsi:type="dcterms:W3CDTF">2023-11-22T10:17:00Z</dcterms:created>
  <dcterms:modified xsi:type="dcterms:W3CDTF">2023-11-22T14:56:00Z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