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33B" w14:textId="5B7BD77E" w:rsidR="00573D2E" w:rsidRPr="001A213C" w:rsidRDefault="00573D2E" w:rsidP="001A213C">
      <w:pPr>
        <w:pStyle w:val="Lauftext"/>
        <w:spacing w:line="200" w:lineRule="atLeast"/>
        <w:jc w:val="left"/>
        <w:rPr>
          <w:rFonts w:ascii="Arial" w:hAnsi="Arial" w:cs="Arial"/>
          <w:sz w:val="14"/>
          <w:szCs w:val="14"/>
        </w:rPr>
      </w:pPr>
    </w:p>
    <w:p w14:paraId="2118BF38" w14:textId="77777777" w:rsidR="00B653CE" w:rsidRDefault="00B653CE">
      <w:pPr>
        <w:pStyle w:val="Lauftext"/>
        <w:jc w:val="left"/>
        <w:rPr>
          <w:rFonts w:ascii="Arial" w:hAnsi="Arial" w:cs="Arial"/>
        </w:rPr>
      </w:pPr>
    </w:p>
    <w:p w14:paraId="79E2F8FC" w14:textId="77777777" w:rsidR="00573D2E" w:rsidRDefault="00573D2E">
      <w:pPr>
        <w:pStyle w:val="Lauftext"/>
        <w:jc w:val="left"/>
        <w:rPr>
          <w:rFonts w:ascii="Myriad Pro" w:hAnsi="Myriad Pro" w:cs="Arial"/>
          <w:sz w:val="16"/>
        </w:rPr>
      </w:pPr>
    </w:p>
    <w:p w14:paraId="1376D04A" w14:textId="77777777" w:rsidR="00573D2E" w:rsidRDefault="00573D2E">
      <w:pPr>
        <w:pStyle w:val="Lauftext"/>
        <w:jc w:val="left"/>
        <w:rPr>
          <w:rFonts w:ascii="Myriad Pro" w:hAnsi="Myriad Pro" w:cs="Arial"/>
          <w:sz w:val="16"/>
        </w:rPr>
      </w:pPr>
    </w:p>
    <w:p w14:paraId="50215A5C"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2A944D18" w14:textId="77777777" w:rsidR="00D92772" w:rsidRDefault="00D92772" w:rsidP="003E218C"/>
    <w:p w14:paraId="6D75D87E" w14:textId="7FEEAF5F" w:rsidR="000E06AF" w:rsidRPr="000E06AF" w:rsidRDefault="005D060E" w:rsidP="000E06AF">
      <w:pPr>
        <w:spacing w:after="0" w:line="360" w:lineRule="auto"/>
        <w:jc w:val="center"/>
        <w:rPr>
          <w:b/>
          <w:bCs/>
        </w:rPr>
      </w:pPr>
      <w:r>
        <w:rPr>
          <w:b/>
        </w:rPr>
        <w:t>New Steering Committee elected at the IO-Link Members’ Assembly</w:t>
      </w:r>
    </w:p>
    <w:p w14:paraId="3F3FDF66" w14:textId="03168982" w:rsidR="00D92772" w:rsidRPr="001A213C" w:rsidRDefault="00D92772" w:rsidP="00D92772">
      <w:pPr>
        <w:rPr>
          <w:sz w:val="16"/>
          <w:szCs w:val="16"/>
        </w:rPr>
      </w:pPr>
    </w:p>
    <w:p w14:paraId="7BF50A71" w14:textId="77777777" w:rsidR="005D060E" w:rsidRDefault="005D060E" w:rsidP="005D060E">
      <w:pPr>
        <w:spacing w:after="0" w:line="360" w:lineRule="auto"/>
        <w:jc w:val="both"/>
      </w:pPr>
      <w:r>
        <w:rPr>
          <w:b/>
        </w:rPr>
        <w:t>Frankfurt, Germany – June 23, 2022:</w:t>
      </w:r>
      <w:r>
        <w:t xml:space="preserve"> This year’s IO-Link Members’ Assembly took place on June 23, 2022 in Frankfurt am Main. One of the most important items on the agenda was the regular election of the Steering Committee. Several companies had already expressed new interest in working together on the Steering Committee beforehand. The Steering Committee directs the technological development of IO-Link and consists of the head of the Steering Committee and the heads of the quality, technology, marketing, profiles and integration working groups, in addition to the elected members. The Steering Committee now includes 18 active companies heavily involved in the further development of IO-Link. The complete list of all names and companies is available on the IO-Link website. The Member’s Assembly was moderated by Joachim Uffelmann (ifm), who had been appointed as the new head of the Steering Committee in March 2022. </w:t>
      </w:r>
    </w:p>
    <w:p w14:paraId="1531FF3A" w14:textId="77777777" w:rsidR="005D060E" w:rsidRPr="001A213C" w:rsidRDefault="005D060E" w:rsidP="005D060E">
      <w:pPr>
        <w:spacing w:after="0" w:line="360" w:lineRule="auto"/>
        <w:jc w:val="both"/>
        <w:rPr>
          <w:sz w:val="8"/>
          <w:szCs w:val="6"/>
        </w:rPr>
      </w:pPr>
    </w:p>
    <w:p w14:paraId="369EB1FA" w14:textId="3DD70462" w:rsidR="005D060E" w:rsidRDefault="005D060E" w:rsidP="005D060E">
      <w:pPr>
        <w:spacing w:after="0" w:line="360" w:lineRule="auto"/>
        <w:jc w:val="both"/>
      </w:pPr>
      <w:r>
        <w:t xml:space="preserve">Another highlight on the agenda were two application reports from end users. Attending for the second time, </w:t>
      </w:r>
      <w:r w:rsidR="00117AEE">
        <w:t>Horst</w:t>
      </w:r>
      <w:r>
        <w:t xml:space="preserve"> </w:t>
      </w:r>
      <w:proofErr w:type="spellStart"/>
      <w:r>
        <w:t>Klesse</w:t>
      </w:r>
      <w:proofErr w:type="spellEnd"/>
      <w:r>
        <w:t xml:space="preserve"> again contributed to making the IO-Link Member’s Assembly a success. Back in 2017, he had demonstrated the use of IO-Link at his company’s bottling plants for the first time. This time around, he impressively demonstrated what </w:t>
      </w:r>
      <w:proofErr w:type="spellStart"/>
      <w:r>
        <w:t>elopak</w:t>
      </w:r>
      <w:proofErr w:type="spellEnd"/>
      <w:r>
        <w:t xml:space="preserve"> has since been working on with regard to IO-Link, as well as the challenges tackled and solved by the IO-Link Community for users. </w:t>
      </w:r>
    </w:p>
    <w:p w14:paraId="0F5C6504" w14:textId="77777777" w:rsidR="005D060E" w:rsidRPr="001A213C" w:rsidRDefault="005D060E" w:rsidP="005D060E">
      <w:pPr>
        <w:spacing w:after="0" w:line="360" w:lineRule="auto"/>
        <w:jc w:val="both"/>
        <w:rPr>
          <w:sz w:val="8"/>
          <w:szCs w:val="4"/>
        </w:rPr>
      </w:pPr>
    </w:p>
    <w:p w14:paraId="67822ABD" w14:textId="411569D3" w:rsidR="005D060E" w:rsidRDefault="005D060E" w:rsidP="005D060E">
      <w:pPr>
        <w:spacing w:after="0" w:line="360" w:lineRule="auto"/>
        <w:jc w:val="both"/>
      </w:pPr>
      <w:r>
        <w:t xml:space="preserve">Dennis </w:t>
      </w:r>
      <w:proofErr w:type="spellStart"/>
      <w:r>
        <w:t>Lenkering</w:t>
      </w:r>
      <w:proofErr w:type="spellEnd"/>
      <w:r>
        <w:t xml:space="preserve"> demonstrated the use of IO-Link at the </w:t>
      </w:r>
      <w:proofErr w:type="spellStart"/>
      <w:r>
        <w:t>Lenkering</w:t>
      </w:r>
      <w:proofErr w:type="spellEnd"/>
      <w:r>
        <w:t xml:space="preserve"> Montage und </w:t>
      </w:r>
      <w:proofErr w:type="spellStart"/>
      <w:r>
        <w:t>Zerspannungstechnik</w:t>
      </w:r>
      <w:proofErr w:type="spellEnd"/>
      <w:r>
        <w:t xml:space="preserve"> GmbH company in Steinfeld, Germany no less impressively and explained the background, advantages and experience as a system integrator of IO-Link with various use cases, such as gluing automation. </w:t>
      </w:r>
    </w:p>
    <w:p w14:paraId="0488A7BC" w14:textId="5796CFBC" w:rsidR="005D060E" w:rsidRDefault="005D060E" w:rsidP="005D060E">
      <w:pPr>
        <w:spacing w:after="0" w:line="360" w:lineRule="auto"/>
        <w:jc w:val="both"/>
      </w:pPr>
      <w:r>
        <w:lastRenderedPageBreak/>
        <w:t>At the end of May, the IO-Link Community welcomed TÜV Süd as its 400</w:t>
      </w:r>
      <w:r>
        <w:rPr>
          <w:vertAlign w:val="superscript"/>
        </w:rPr>
        <w:t>th</w:t>
      </w:r>
      <w:r>
        <w:t xml:space="preserve"> member. It was a special pleasure for </w:t>
      </w:r>
      <w:r w:rsidR="006B253D">
        <w:t>that also</w:t>
      </w:r>
      <w:r>
        <w:t xml:space="preserve"> Günter </w:t>
      </w:r>
      <w:proofErr w:type="spellStart"/>
      <w:r>
        <w:t>Greil</w:t>
      </w:r>
      <w:proofErr w:type="spellEnd"/>
      <w:r>
        <w:t xml:space="preserve"> of TÜV Süd </w:t>
      </w:r>
      <w:r w:rsidR="006B253D" w:rsidRPr="006B253D">
        <w:t xml:space="preserve">could be welcomed on site in </w:t>
      </w:r>
      <w:r>
        <w:t>Frankfurt. For many years, the company has been engaged with IO-Link technology and is a leading driver of IO-Link Safety. It would also like to support this technology as a test lab for IO-Link Safety in the future.</w:t>
      </w:r>
    </w:p>
    <w:p w14:paraId="1504477E" w14:textId="77777777" w:rsidR="005D060E" w:rsidRDefault="005D060E" w:rsidP="005D060E">
      <w:pPr>
        <w:spacing w:after="0" w:line="360" w:lineRule="auto"/>
        <w:jc w:val="both"/>
      </w:pPr>
    </w:p>
    <w:p w14:paraId="137DA9D1" w14:textId="60377501" w:rsidR="005D060E" w:rsidRDefault="005D060E" w:rsidP="005D060E">
      <w:pPr>
        <w:spacing w:after="0" w:line="360" w:lineRule="auto"/>
        <w:jc w:val="both"/>
      </w:pPr>
      <w:r>
        <w:t>To inform all participants about the latest IO-Link goings-on, the working group heads reported on the status and activities of their working groups.</w:t>
      </w:r>
    </w:p>
    <w:p w14:paraId="521D7261" w14:textId="77777777" w:rsidR="001B154D" w:rsidRPr="00327067" w:rsidRDefault="001B154D" w:rsidP="006A77A8">
      <w:pPr>
        <w:spacing w:after="0" w:line="360" w:lineRule="auto"/>
        <w:jc w:val="both"/>
      </w:pPr>
    </w:p>
    <w:p w14:paraId="542A0F73" w14:textId="77777777" w:rsidR="00022513" w:rsidRDefault="00022513" w:rsidP="00022513">
      <w:pPr>
        <w:spacing w:after="0" w:line="360" w:lineRule="auto"/>
        <w:jc w:val="center"/>
      </w:pPr>
      <w:r>
        <w:t>***</w:t>
      </w:r>
    </w:p>
    <w:p w14:paraId="4EB2988A" w14:textId="77777777" w:rsidR="00D877D6" w:rsidRDefault="00D877D6">
      <w:pPr>
        <w:spacing w:after="0" w:line="240" w:lineRule="auto"/>
        <w:rPr>
          <w:b/>
        </w:rPr>
      </w:pPr>
    </w:p>
    <w:p w14:paraId="150CD56A" w14:textId="4D5B9D69" w:rsidR="00D77D6A" w:rsidRDefault="00107615">
      <w:pPr>
        <w:spacing w:after="0" w:line="240" w:lineRule="auto"/>
      </w:pPr>
      <w:r>
        <w:rPr>
          <w:b/>
        </w:rPr>
        <w:t>Photo</w:t>
      </w:r>
      <w:r w:rsidR="001A213C">
        <w:rPr>
          <w:b/>
        </w:rPr>
        <w:t>1</w:t>
      </w:r>
      <w:r>
        <w:rPr>
          <w:b/>
        </w:rPr>
        <w:t>:</w:t>
      </w:r>
      <w:r>
        <w:t xml:space="preserve"> New head of the IO-Link Steering Committee Joachim Uffelmann opened the 2022 IO-Link Member’s Assembly and announced the election of the Steering Committee.</w:t>
      </w:r>
    </w:p>
    <w:p w14:paraId="2E09160E" w14:textId="2D9FDECB" w:rsidR="00107615" w:rsidRDefault="00107615">
      <w:pPr>
        <w:spacing w:after="0" w:line="240" w:lineRule="auto"/>
      </w:pPr>
    </w:p>
    <w:p w14:paraId="286404FF" w14:textId="26419143" w:rsidR="004C7604" w:rsidRDefault="005D060E" w:rsidP="004C7604">
      <w:r>
        <w:rPr>
          <w:noProof/>
        </w:rPr>
        <w:drawing>
          <wp:inline distT="0" distB="0" distL="0" distR="0" wp14:anchorId="304C9E48" wp14:editId="67E3ACCE">
            <wp:extent cx="4589878" cy="3442915"/>
            <wp:effectExtent l="0" t="0" r="127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4599880" cy="3450417"/>
                    </a:xfrm>
                    <a:prstGeom prst="rect">
                      <a:avLst/>
                    </a:prstGeom>
                    <a:noFill/>
                    <a:ln>
                      <a:noFill/>
                    </a:ln>
                  </pic:spPr>
                </pic:pic>
              </a:graphicData>
            </a:graphic>
          </wp:inline>
        </w:drawing>
      </w:r>
    </w:p>
    <w:p w14:paraId="3C6E83B1" w14:textId="76BEFAA9" w:rsidR="001A213C" w:rsidRDefault="001A213C" w:rsidP="004C7604"/>
    <w:p w14:paraId="04AD8632" w14:textId="77777777" w:rsidR="00D877D6" w:rsidRDefault="00D877D6">
      <w:pPr>
        <w:spacing w:after="0" w:line="240" w:lineRule="auto"/>
        <w:rPr>
          <w:b/>
        </w:rPr>
      </w:pPr>
      <w:r>
        <w:rPr>
          <w:b/>
        </w:rPr>
        <w:br w:type="page"/>
      </w:r>
    </w:p>
    <w:p w14:paraId="17A30BAD" w14:textId="7068EF34" w:rsidR="001A213C" w:rsidRDefault="001A213C" w:rsidP="004C7604">
      <w:r>
        <w:rPr>
          <w:b/>
        </w:rPr>
        <w:lastRenderedPageBreak/>
        <w:t>Photo</w:t>
      </w:r>
      <w:r w:rsidR="00D877D6">
        <w:rPr>
          <w:b/>
        </w:rPr>
        <w:t>2</w:t>
      </w:r>
      <w:r>
        <w:rPr>
          <w:b/>
        </w:rPr>
        <w:t>:</w:t>
      </w:r>
      <w:r>
        <w:t xml:space="preserve"> </w:t>
      </w:r>
      <w:r w:rsidRPr="001A213C">
        <w:t xml:space="preserve">Elmar Büchler of TÜV Süd (left), represented here by Günter </w:t>
      </w:r>
      <w:proofErr w:type="spellStart"/>
      <w:r w:rsidRPr="001A213C">
        <w:t>Greil</w:t>
      </w:r>
      <w:proofErr w:type="spellEnd"/>
      <w:r w:rsidRPr="001A213C">
        <w:t xml:space="preserve"> (right) thanked and presented as 400th IO-Link member.</w:t>
      </w:r>
    </w:p>
    <w:p w14:paraId="5036E71F" w14:textId="22604BB5" w:rsidR="00A35461" w:rsidRDefault="005D060E" w:rsidP="004C7604">
      <w:r>
        <w:rPr>
          <w:noProof/>
        </w:rPr>
        <w:drawing>
          <wp:inline distT="0" distB="0" distL="0" distR="0" wp14:anchorId="5CFDB03D" wp14:editId="6A17DC23">
            <wp:extent cx="4377874" cy="3283888"/>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4393193" cy="3295379"/>
                    </a:xfrm>
                    <a:prstGeom prst="rect">
                      <a:avLst/>
                    </a:prstGeom>
                    <a:noFill/>
                    <a:ln>
                      <a:noFill/>
                    </a:ln>
                  </pic:spPr>
                </pic:pic>
              </a:graphicData>
            </a:graphic>
          </wp:inline>
        </w:drawing>
      </w:r>
    </w:p>
    <w:p w14:paraId="0AB76D9F" w14:textId="30165142" w:rsidR="00366941" w:rsidRPr="00366941" w:rsidRDefault="005D060E" w:rsidP="00366941">
      <w:pPr>
        <w:rPr>
          <w:sz w:val="16"/>
          <w:szCs w:val="16"/>
        </w:rPr>
      </w:pPr>
      <w:r>
        <w:rPr>
          <w:sz w:val="16"/>
        </w:rPr>
        <w:t xml:space="preserve">Elmar Büchler of TÜV Süd (left), represented here by Günter </w:t>
      </w:r>
      <w:proofErr w:type="spellStart"/>
      <w:r>
        <w:rPr>
          <w:sz w:val="16"/>
        </w:rPr>
        <w:t>Greil</w:t>
      </w:r>
      <w:proofErr w:type="spellEnd"/>
      <w:r>
        <w:rPr>
          <w:sz w:val="16"/>
        </w:rPr>
        <w:t xml:space="preserve"> (right) thanked and presented as 400</w:t>
      </w:r>
      <w:r>
        <w:rPr>
          <w:sz w:val="16"/>
          <w:vertAlign w:val="superscript"/>
        </w:rPr>
        <w:t>th</w:t>
      </w:r>
      <w:r>
        <w:rPr>
          <w:sz w:val="16"/>
        </w:rPr>
        <w:t xml:space="preserve"> IO-Link member.</w:t>
      </w:r>
    </w:p>
    <w:p w14:paraId="027198D6" w14:textId="77777777" w:rsidR="00D877D6" w:rsidRDefault="00D877D6" w:rsidP="00D877D6">
      <w:pPr>
        <w:spacing w:line="360" w:lineRule="auto"/>
        <w:rPr>
          <w:b/>
        </w:rPr>
      </w:pPr>
    </w:p>
    <w:p w14:paraId="613E8FF6" w14:textId="54E57976" w:rsidR="00D877D6" w:rsidRPr="00663C04" w:rsidRDefault="00D877D6" w:rsidP="00D877D6">
      <w:pPr>
        <w:spacing w:line="360" w:lineRule="auto"/>
        <w:rPr>
          <w:b/>
        </w:rPr>
      </w:pPr>
      <w:r>
        <w:rPr>
          <w:b/>
        </w:rPr>
        <w:t>Press contact:</w:t>
      </w:r>
      <w:r>
        <w:rPr>
          <w:b/>
        </w:rPr>
        <w:tab/>
      </w:r>
      <w:r>
        <w:rPr>
          <w:b/>
        </w:rPr>
        <w:tab/>
      </w:r>
      <w:r>
        <w:rPr>
          <w:b/>
        </w:rPr>
        <w:tab/>
      </w:r>
      <w:r>
        <w:rPr>
          <w:b/>
        </w:rPr>
        <w:tab/>
      </w:r>
      <w:r>
        <w:rPr>
          <w:b/>
        </w:rPr>
        <w:tab/>
      </w:r>
      <w:r>
        <w:rPr>
          <w:b/>
        </w:rPr>
        <w:tab/>
      </w:r>
      <w:r>
        <w:rPr>
          <w:b/>
        </w:rPr>
        <w:tab/>
      </w:r>
    </w:p>
    <w:p w14:paraId="3825B107" w14:textId="77777777" w:rsidR="00D877D6" w:rsidRDefault="00D877D6" w:rsidP="00D877D6">
      <w:pPr>
        <w:spacing w:after="0" w:line="360" w:lineRule="auto"/>
      </w:pPr>
      <w:r>
        <w:t>PI (PROFIBUS &amp; PROFINET International)</w:t>
      </w:r>
    </w:p>
    <w:p w14:paraId="19051929" w14:textId="77777777" w:rsidR="00D877D6" w:rsidRPr="00E94F8D" w:rsidRDefault="00D877D6" w:rsidP="00D877D6">
      <w:pPr>
        <w:spacing w:after="0" w:line="360" w:lineRule="auto"/>
        <w:rPr>
          <w:lang w:val="de-DE"/>
        </w:rPr>
      </w:pPr>
      <w:r w:rsidRPr="00E94F8D">
        <w:rPr>
          <w:lang w:val="de-DE"/>
        </w:rPr>
        <w:t>PROFIBUS Nutzerorganisation e. V.</w:t>
      </w:r>
    </w:p>
    <w:p w14:paraId="73A2F589" w14:textId="77777777" w:rsidR="00D877D6" w:rsidRPr="00E94F8D" w:rsidRDefault="00D877D6" w:rsidP="00D877D6">
      <w:pPr>
        <w:spacing w:after="0" w:line="360" w:lineRule="auto"/>
        <w:rPr>
          <w:lang w:val="de-DE"/>
        </w:rPr>
      </w:pPr>
      <w:r w:rsidRPr="00E94F8D">
        <w:rPr>
          <w:lang w:val="de-DE"/>
        </w:rPr>
        <w:t>Barbara Weber</w:t>
      </w:r>
    </w:p>
    <w:p w14:paraId="4DB27916" w14:textId="77777777" w:rsidR="00D877D6" w:rsidRPr="0076376A" w:rsidRDefault="00D877D6" w:rsidP="00D877D6">
      <w:pPr>
        <w:pStyle w:val="berschrift4"/>
        <w:spacing w:before="0" w:after="0" w:line="360" w:lineRule="auto"/>
        <w:rPr>
          <w:rFonts w:ascii="Myriad Pro" w:hAnsi="Myriad Pro"/>
          <w:b w:val="0"/>
          <w:sz w:val="22"/>
          <w:szCs w:val="22"/>
          <w:lang w:val="de-DE"/>
        </w:rPr>
      </w:pPr>
      <w:r w:rsidRPr="0076376A">
        <w:rPr>
          <w:rFonts w:ascii="Myriad Pro" w:hAnsi="Myriad Pro"/>
          <w:b w:val="0"/>
          <w:sz w:val="22"/>
          <w:lang w:val="de-DE"/>
        </w:rPr>
        <w:t>Haid-und-Neu-Str. 7</w:t>
      </w:r>
    </w:p>
    <w:p w14:paraId="52DC259F" w14:textId="77777777" w:rsidR="00D877D6" w:rsidRPr="00D877D6" w:rsidRDefault="00D877D6" w:rsidP="00D877D6">
      <w:pPr>
        <w:pStyle w:val="berschrift4"/>
        <w:spacing w:before="0" w:after="0" w:line="360" w:lineRule="auto"/>
        <w:rPr>
          <w:rFonts w:ascii="Myriad Pro" w:hAnsi="Myriad Pro"/>
          <w:b w:val="0"/>
          <w:sz w:val="22"/>
          <w:szCs w:val="22"/>
          <w:lang w:val="de-DE"/>
        </w:rPr>
      </w:pPr>
      <w:r w:rsidRPr="00D877D6">
        <w:rPr>
          <w:rFonts w:ascii="Myriad Pro" w:hAnsi="Myriad Pro"/>
          <w:b w:val="0"/>
          <w:sz w:val="22"/>
          <w:lang w:val="de-DE"/>
        </w:rPr>
        <w:t>D-76131 Karlsruhe, Germany</w:t>
      </w:r>
    </w:p>
    <w:p w14:paraId="629C1C6D" w14:textId="77777777" w:rsidR="00D877D6" w:rsidRPr="0078754D" w:rsidRDefault="00D877D6" w:rsidP="00D877D6">
      <w:pPr>
        <w:spacing w:after="0" w:line="360" w:lineRule="auto"/>
      </w:pPr>
      <w:r>
        <w:t>Phone: +49 721 986 197 49</w:t>
      </w:r>
    </w:p>
    <w:p w14:paraId="19FB6F5F" w14:textId="77777777" w:rsidR="00D877D6" w:rsidRPr="0078754D" w:rsidRDefault="00D877D6" w:rsidP="00D877D6">
      <w:pPr>
        <w:pStyle w:val="berschrift4"/>
        <w:spacing w:before="0" w:after="0" w:line="360" w:lineRule="auto"/>
        <w:rPr>
          <w:rFonts w:ascii="Myriad Pro" w:hAnsi="Myriad Pro"/>
          <w:b w:val="0"/>
          <w:sz w:val="22"/>
          <w:szCs w:val="22"/>
        </w:rPr>
      </w:pPr>
      <w:r>
        <w:rPr>
          <w:rFonts w:ascii="Myriad Pro" w:hAnsi="Myriad Pro"/>
          <w:b w:val="0"/>
          <w:sz w:val="22"/>
        </w:rPr>
        <w:t>Fax: +49 721 986 197 11</w:t>
      </w:r>
    </w:p>
    <w:p w14:paraId="5DEC46F5" w14:textId="77777777" w:rsidR="00D877D6" w:rsidRPr="0078754D" w:rsidRDefault="00D877D6" w:rsidP="00D877D6">
      <w:pPr>
        <w:spacing w:after="0" w:line="360" w:lineRule="auto"/>
      </w:pPr>
      <w:r>
        <w:t>Barbara.Weber@profibus.com</w:t>
      </w:r>
    </w:p>
    <w:p w14:paraId="4C6B0EBA" w14:textId="77777777" w:rsidR="00D877D6" w:rsidRPr="00663C04" w:rsidRDefault="00000000" w:rsidP="00D877D6">
      <w:pPr>
        <w:spacing w:after="0" w:line="360" w:lineRule="auto"/>
      </w:pPr>
      <w:hyperlink r:id="rId10" w:history="1">
        <w:r w:rsidR="00D877D6">
          <w:rPr>
            <w:rStyle w:val="Hyperlink"/>
          </w:rPr>
          <w:t>http://www.PROFIBUS.com</w:t>
        </w:r>
      </w:hyperlink>
    </w:p>
    <w:p w14:paraId="248BF9C6" w14:textId="5B00EB9C" w:rsidR="00F164B2" w:rsidRDefault="00D877D6" w:rsidP="00D877D6">
      <w:pPr>
        <w:spacing w:after="0" w:line="360" w:lineRule="auto"/>
      </w:pPr>
      <w:r w:rsidRPr="00D877D6">
        <w:rPr>
          <w:sz w:val="12"/>
          <w:szCs w:val="12"/>
        </w:rPr>
        <w:br/>
      </w:r>
      <w:r>
        <w:t xml:space="preserve">The text of this press release is available for download at </w:t>
      </w:r>
      <w:hyperlink r:id="rId11" w:history="1">
        <w:r>
          <w:rPr>
            <w:rStyle w:val="Hyperlink"/>
          </w:rPr>
          <w:t>www.profibus.com</w:t>
        </w:r>
      </w:hyperlink>
      <w:r>
        <w:t>.</w:t>
      </w:r>
    </w:p>
    <w:sectPr w:rsidR="00F164B2">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14C2" w14:textId="77777777" w:rsidR="00D56EB1" w:rsidRDefault="00D56EB1">
      <w:pPr>
        <w:spacing w:after="0" w:line="240" w:lineRule="auto"/>
      </w:pPr>
      <w:r>
        <w:separator/>
      </w:r>
    </w:p>
  </w:endnote>
  <w:endnote w:type="continuationSeparator" w:id="0">
    <w:p w14:paraId="0BC1A963" w14:textId="77777777" w:rsidR="00D56EB1" w:rsidRDefault="00D5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938" w14:textId="77777777" w:rsidR="00DD2C66" w:rsidRDefault="00DD2C66">
    <w:pPr>
      <w:pStyle w:val="Fuzeile"/>
    </w:pPr>
    <w:r>
      <w:t xml:space="preserve">Page </w:t>
    </w:r>
    <w:r>
      <w:fldChar w:fldCharType="begin"/>
    </w:r>
    <w:r>
      <w:instrText>PAGE</w:instrText>
    </w:r>
    <w:r>
      <w:fldChar w:fldCharType="separate"/>
    </w:r>
    <w:r w:rsidR="00737063">
      <w:t>3</w:t>
    </w:r>
    <w:r>
      <w:fldChar w:fldCharType="end"/>
    </w:r>
    <w:r>
      <w:t xml:space="preserve"> of </w:t>
    </w:r>
    <w:r>
      <w:fldChar w:fldCharType="begin"/>
    </w:r>
    <w:r>
      <w:instrText>NUMPAGES</w:instrText>
    </w:r>
    <w:r>
      <w:fldChar w:fldCharType="separate"/>
    </w:r>
    <w:r w:rsidR="00737063">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A87" w14:textId="77777777" w:rsidR="003172E7" w:rsidRPr="00F95002" w:rsidRDefault="003172E7" w:rsidP="006B253D">
    <w:pPr>
      <w:pStyle w:val="Lauftext"/>
      <w:tabs>
        <w:tab w:val="left" w:pos="340"/>
        <w:tab w:val="right" w:pos="2200"/>
        <w:tab w:val="right" w:pos="2400"/>
        <w:tab w:val="right" w:pos="2840"/>
      </w:tabs>
      <w:spacing w:line="200" w:lineRule="atLeast"/>
      <w:ind w:left="-851" w:right="-853"/>
      <w:jc w:val="center"/>
      <w:rPr>
        <w:rStyle w:val="Zeichenformat1"/>
        <w:rFonts w:ascii="Arial" w:hAnsi="Arial" w:cs="Arial"/>
        <w:color w:val="5B5D6B"/>
        <w:sz w:val="14"/>
        <w:szCs w:val="14"/>
      </w:rPr>
    </w:pPr>
    <w:r w:rsidRPr="003B735B">
      <w:rPr>
        <w:rStyle w:val="Zeichenformat1"/>
        <w:rFonts w:ascii="Arial" w:hAnsi="Arial"/>
        <w:b/>
        <w:caps/>
        <w:color w:val="5B5D6B"/>
        <w:sz w:val="14"/>
        <w:lang w:val="de-DE"/>
      </w:rPr>
      <w:t>Profibus</w:t>
    </w:r>
    <w:r w:rsidRPr="003B735B">
      <w:rPr>
        <w:rStyle w:val="Zeichenformat1"/>
        <w:rFonts w:ascii="Arial" w:hAnsi="Arial"/>
        <w:b/>
        <w:color w:val="5B5D6B"/>
        <w:sz w:val="14"/>
        <w:lang w:val="de-DE"/>
      </w:rPr>
      <w:t xml:space="preserve"> Nutzerorganisation e.V.</w:t>
    </w:r>
    <w:r w:rsidRPr="003B735B">
      <w:rPr>
        <w:rStyle w:val="Zeichenformat1"/>
        <w:rFonts w:ascii="Arial" w:hAnsi="Arial"/>
        <w:color w:val="5B5D6B"/>
        <w:sz w:val="14"/>
        <w:lang w:val="de-DE"/>
      </w:rPr>
      <w:t xml:space="preserve"> • Haid-und-Neu-Str. </w:t>
    </w:r>
    <w:r>
      <w:rPr>
        <w:rStyle w:val="Zeichenformat1"/>
        <w:rFonts w:ascii="Arial" w:hAnsi="Arial"/>
        <w:color w:val="5B5D6B"/>
        <w:sz w:val="14"/>
      </w:rPr>
      <w:t>7 • 76131 Karlsruhe, Germany • Phone: +49 721 986 197 0 • Fax: +49 721 986 197 11 • E-mail: info@profibus.com</w:t>
    </w:r>
  </w:p>
  <w:p w14:paraId="74408168" w14:textId="34EB5276" w:rsidR="003172E7" w:rsidRPr="00505185" w:rsidRDefault="003172E7" w:rsidP="006B253D">
    <w:pPr>
      <w:pStyle w:val="Fuzeile"/>
      <w:spacing w:line="200" w:lineRule="atLeast"/>
      <w:ind w:left="-851" w:right="-853"/>
    </w:pPr>
    <w:r>
      <w:rPr>
        <w:rStyle w:val="Zeichenformat1"/>
        <w:b/>
        <w:color w:val="5B5D6B"/>
      </w:rPr>
      <w:t>Managing Board:</w:t>
    </w:r>
    <w:r>
      <w:rPr>
        <w:rStyle w:val="Zeichenformat1"/>
        <w:color w:val="5B5D6B"/>
      </w:rPr>
      <w:t xml:space="preserve"> Karsten Schneider (Chairman) • Prof. Dr. Frithjof Klasen • Frank Moritz • </w:t>
    </w:r>
    <w:r>
      <w:rPr>
        <w:rStyle w:val="Zeichenformat1"/>
        <w:b/>
        <w:color w:val="5B5D6B"/>
      </w:rPr>
      <w:t>Local Court of Mannheim Karlsruhe</w:t>
    </w:r>
    <w:r>
      <w:rPr>
        <w:rStyle w:val="Zeichenformat1"/>
        <w:color w:val="5B5D6B"/>
      </w:rPr>
      <w:t xml:space="preserve"> • Reg. No. VR 102541</w:t>
    </w:r>
  </w:p>
  <w:p w14:paraId="0437E000" w14:textId="020A78A8" w:rsidR="00DD2C66" w:rsidRPr="003172E7" w:rsidRDefault="00DD2C66" w:rsidP="003172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EEFA" w14:textId="77777777" w:rsidR="00D56EB1" w:rsidRDefault="00D56EB1">
      <w:pPr>
        <w:spacing w:after="0" w:line="240" w:lineRule="auto"/>
      </w:pPr>
      <w:r>
        <w:separator/>
      </w:r>
    </w:p>
  </w:footnote>
  <w:footnote w:type="continuationSeparator" w:id="0">
    <w:p w14:paraId="3E3E748C" w14:textId="77777777" w:rsidR="00D56EB1" w:rsidRDefault="00D5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C9A" w14:textId="77777777" w:rsidR="00DD2C66" w:rsidRDefault="00DD2C66">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DC19BBA" wp14:editId="378021F6">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60E" w14:textId="77777777" w:rsidR="00DD2C66" w:rsidRDefault="00DD2C66">
    <w:pPr>
      <w:pStyle w:val="Lauftext"/>
      <w:spacing w:line="240" w:lineRule="auto"/>
      <w:jc w:val="left"/>
    </w:pPr>
    <w:r>
      <w:rPr>
        <w:noProof/>
      </w:rPr>
      <w:drawing>
        <wp:anchor distT="0" distB="0" distL="114300" distR="114300" simplePos="0" relativeHeight="251658240" behindDoc="0" locked="0" layoutInCell="1" allowOverlap="1" wp14:anchorId="49A3A9B7" wp14:editId="26B2B90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letter.jpg" style="width:7.5pt;height:4.5pt;visibility:visible" o:bullet="t">
        <v:imagedata r:id="rId1" o:title="letter"/>
      </v:shape>
    </w:pict>
  </w:numPicBullet>
  <w:numPicBullet w:numPicBulletId="1">
    <w:pict>
      <v:shape id="_x0000_i1067" type="#_x0000_t75" alt="phone.jpg" style="width:9.75pt;height:7.5pt;visibility:visible" o:bullet="t">
        <v:imagedata r:id="rId2" o:title="phone"/>
      </v:shape>
    </w:pict>
  </w:numPicBullet>
  <w:numPicBullet w:numPicBulletId="2">
    <w:pict>
      <v:shape id="_x0000_i1068" type="#_x0000_t75" style="width:9.75pt;height:7.5pt" o:bullet="t">
        <v:imagedata r:id="rId3" o:title="Brief_Phone"/>
      </v:shape>
    </w:pict>
  </w:numPicBullet>
  <w:numPicBullet w:numPicBulletId="3">
    <w:pict>
      <v:shape id="_x0000_i1069" type="#_x0000_t75" style="width:9.75pt;height:11.2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966739">
    <w:abstractNumId w:val="0"/>
  </w:num>
  <w:num w:numId="2" w16cid:durableId="40833706">
    <w:abstractNumId w:val="1"/>
  </w:num>
  <w:num w:numId="3" w16cid:durableId="155997598">
    <w:abstractNumId w:val="3"/>
  </w:num>
  <w:num w:numId="4" w16cid:durableId="1747416459">
    <w:abstractNumId w:val="2"/>
  </w:num>
  <w:num w:numId="5" w16cid:durableId="98258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2513"/>
    <w:rsid w:val="000239AB"/>
    <w:rsid w:val="00027CF1"/>
    <w:rsid w:val="000477F1"/>
    <w:rsid w:val="00052099"/>
    <w:rsid w:val="000722E5"/>
    <w:rsid w:val="00072306"/>
    <w:rsid w:val="00073409"/>
    <w:rsid w:val="00077CD7"/>
    <w:rsid w:val="00093DB5"/>
    <w:rsid w:val="00094E68"/>
    <w:rsid w:val="000A04C4"/>
    <w:rsid w:val="000A2666"/>
    <w:rsid w:val="000A6109"/>
    <w:rsid w:val="000B04C7"/>
    <w:rsid w:val="000B6049"/>
    <w:rsid w:val="000E06AF"/>
    <w:rsid w:val="000F2978"/>
    <w:rsid w:val="00100581"/>
    <w:rsid w:val="00103E94"/>
    <w:rsid w:val="00107615"/>
    <w:rsid w:val="001154BB"/>
    <w:rsid w:val="00117AEE"/>
    <w:rsid w:val="00117D1D"/>
    <w:rsid w:val="0014226A"/>
    <w:rsid w:val="001774A9"/>
    <w:rsid w:val="00180264"/>
    <w:rsid w:val="00191867"/>
    <w:rsid w:val="00195682"/>
    <w:rsid w:val="001A125C"/>
    <w:rsid w:val="001A213C"/>
    <w:rsid w:val="001B154D"/>
    <w:rsid w:val="001C65DD"/>
    <w:rsid w:val="001D2529"/>
    <w:rsid w:val="001E070D"/>
    <w:rsid w:val="001E167F"/>
    <w:rsid w:val="001E52C3"/>
    <w:rsid w:val="0022373A"/>
    <w:rsid w:val="0025297D"/>
    <w:rsid w:val="00293FF6"/>
    <w:rsid w:val="00294A78"/>
    <w:rsid w:val="002A25C3"/>
    <w:rsid w:val="002A71B0"/>
    <w:rsid w:val="002B116D"/>
    <w:rsid w:val="002C21B5"/>
    <w:rsid w:val="002E320C"/>
    <w:rsid w:val="00305478"/>
    <w:rsid w:val="003172E7"/>
    <w:rsid w:val="00326713"/>
    <w:rsid w:val="00327067"/>
    <w:rsid w:val="00332B88"/>
    <w:rsid w:val="00336CAA"/>
    <w:rsid w:val="00341A72"/>
    <w:rsid w:val="0036089E"/>
    <w:rsid w:val="00366941"/>
    <w:rsid w:val="00371A1B"/>
    <w:rsid w:val="00371EC2"/>
    <w:rsid w:val="0039086B"/>
    <w:rsid w:val="00393E42"/>
    <w:rsid w:val="003B4964"/>
    <w:rsid w:val="003B735B"/>
    <w:rsid w:val="003C48D1"/>
    <w:rsid w:val="003C684B"/>
    <w:rsid w:val="003C76D5"/>
    <w:rsid w:val="003D0616"/>
    <w:rsid w:val="003D2708"/>
    <w:rsid w:val="003E110A"/>
    <w:rsid w:val="003E218C"/>
    <w:rsid w:val="003E3BD0"/>
    <w:rsid w:val="0040725B"/>
    <w:rsid w:val="004226A8"/>
    <w:rsid w:val="00424466"/>
    <w:rsid w:val="004317D6"/>
    <w:rsid w:val="00433B86"/>
    <w:rsid w:val="004355E8"/>
    <w:rsid w:val="0044339A"/>
    <w:rsid w:val="004556CC"/>
    <w:rsid w:val="00495A7B"/>
    <w:rsid w:val="00497A96"/>
    <w:rsid w:val="00497B70"/>
    <w:rsid w:val="004A047F"/>
    <w:rsid w:val="004A23E1"/>
    <w:rsid w:val="004A339E"/>
    <w:rsid w:val="004C0241"/>
    <w:rsid w:val="004C197F"/>
    <w:rsid w:val="004C4201"/>
    <w:rsid w:val="004C42B3"/>
    <w:rsid w:val="004C7604"/>
    <w:rsid w:val="004D4613"/>
    <w:rsid w:val="004F40AF"/>
    <w:rsid w:val="0051524F"/>
    <w:rsid w:val="0053455C"/>
    <w:rsid w:val="0054059C"/>
    <w:rsid w:val="00540C31"/>
    <w:rsid w:val="005532D4"/>
    <w:rsid w:val="00556A09"/>
    <w:rsid w:val="00563821"/>
    <w:rsid w:val="00573D2E"/>
    <w:rsid w:val="00587604"/>
    <w:rsid w:val="0059252A"/>
    <w:rsid w:val="005A118D"/>
    <w:rsid w:val="005A20C0"/>
    <w:rsid w:val="005B0D74"/>
    <w:rsid w:val="005B28EC"/>
    <w:rsid w:val="005D060E"/>
    <w:rsid w:val="005D1099"/>
    <w:rsid w:val="005E3517"/>
    <w:rsid w:val="005E5A37"/>
    <w:rsid w:val="005F324E"/>
    <w:rsid w:val="00605BBA"/>
    <w:rsid w:val="006107AF"/>
    <w:rsid w:val="00611491"/>
    <w:rsid w:val="00635749"/>
    <w:rsid w:val="00654AD6"/>
    <w:rsid w:val="00656A06"/>
    <w:rsid w:val="00661B41"/>
    <w:rsid w:val="00662139"/>
    <w:rsid w:val="006628D8"/>
    <w:rsid w:val="006800EB"/>
    <w:rsid w:val="0069059A"/>
    <w:rsid w:val="00696C73"/>
    <w:rsid w:val="00697E6C"/>
    <w:rsid w:val="006A72BC"/>
    <w:rsid w:val="006A77A8"/>
    <w:rsid w:val="006B004C"/>
    <w:rsid w:val="006B253D"/>
    <w:rsid w:val="006C0DE1"/>
    <w:rsid w:val="006C4CCA"/>
    <w:rsid w:val="006C6E4B"/>
    <w:rsid w:val="006C77E4"/>
    <w:rsid w:val="006C7C1A"/>
    <w:rsid w:val="006F0891"/>
    <w:rsid w:val="0071101A"/>
    <w:rsid w:val="007325D0"/>
    <w:rsid w:val="00733286"/>
    <w:rsid w:val="00733C41"/>
    <w:rsid w:val="00737063"/>
    <w:rsid w:val="0074026A"/>
    <w:rsid w:val="0075004D"/>
    <w:rsid w:val="0078205C"/>
    <w:rsid w:val="00787261"/>
    <w:rsid w:val="0078733D"/>
    <w:rsid w:val="007A401C"/>
    <w:rsid w:val="007B18E1"/>
    <w:rsid w:val="007B2427"/>
    <w:rsid w:val="007B6356"/>
    <w:rsid w:val="007C7E59"/>
    <w:rsid w:val="007D3BFD"/>
    <w:rsid w:val="007F423D"/>
    <w:rsid w:val="00803677"/>
    <w:rsid w:val="0080382F"/>
    <w:rsid w:val="00811A27"/>
    <w:rsid w:val="00824D37"/>
    <w:rsid w:val="00842AE5"/>
    <w:rsid w:val="008436A5"/>
    <w:rsid w:val="008441FC"/>
    <w:rsid w:val="008608AF"/>
    <w:rsid w:val="00865BE6"/>
    <w:rsid w:val="00881FD3"/>
    <w:rsid w:val="00892360"/>
    <w:rsid w:val="008B3099"/>
    <w:rsid w:val="008C0B1D"/>
    <w:rsid w:val="008C60E5"/>
    <w:rsid w:val="008D367F"/>
    <w:rsid w:val="008F5ABA"/>
    <w:rsid w:val="00940970"/>
    <w:rsid w:val="0094654C"/>
    <w:rsid w:val="00951235"/>
    <w:rsid w:val="00962487"/>
    <w:rsid w:val="0098070A"/>
    <w:rsid w:val="00985881"/>
    <w:rsid w:val="009B1EDC"/>
    <w:rsid w:val="009D0ABF"/>
    <w:rsid w:val="009D358B"/>
    <w:rsid w:val="009E51E8"/>
    <w:rsid w:val="00A0074D"/>
    <w:rsid w:val="00A04EDC"/>
    <w:rsid w:val="00A20B5E"/>
    <w:rsid w:val="00A213B5"/>
    <w:rsid w:val="00A2612A"/>
    <w:rsid w:val="00A2704A"/>
    <w:rsid w:val="00A35461"/>
    <w:rsid w:val="00A37EE6"/>
    <w:rsid w:val="00A54C21"/>
    <w:rsid w:val="00A72360"/>
    <w:rsid w:val="00A86B2E"/>
    <w:rsid w:val="00A87C0F"/>
    <w:rsid w:val="00A91531"/>
    <w:rsid w:val="00AC5AA6"/>
    <w:rsid w:val="00AC7A90"/>
    <w:rsid w:val="00AD14BF"/>
    <w:rsid w:val="00AD6695"/>
    <w:rsid w:val="00AE5C06"/>
    <w:rsid w:val="00B0284F"/>
    <w:rsid w:val="00B04C28"/>
    <w:rsid w:val="00B21FE1"/>
    <w:rsid w:val="00B30CFC"/>
    <w:rsid w:val="00B32578"/>
    <w:rsid w:val="00B37222"/>
    <w:rsid w:val="00B50A02"/>
    <w:rsid w:val="00B53AB2"/>
    <w:rsid w:val="00B653CE"/>
    <w:rsid w:val="00B72ABB"/>
    <w:rsid w:val="00B74594"/>
    <w:rsid w:val="00B74A11"/>
    <w:rsid w:val="00B8671C"/>
    <w:rsid w:val="00B86BFC"/>
    <w:rsid w:val="00B96B8B"/>
    <w:rsid w:val="00BB532A"/>
    <w:rsid w:val="00BF70DC"/>
    <w:rsid w:val="00C2504D"/>
    <w:rsid w:val="00C32246"/>
    <w:rsid w:val="00C53B12"/>
    <w:rsid w:val="00CB5CB8"/>
    <w:rsid w:val="00CC0977"/>
    <w:rsid w:val="00CC0B73"/>
    <w:rsid w:val="00CC36E0"/>
    <w:rsid w:val="00CD6050"/>
    <w:rsid w:val="00D05FAF"/>
    <w:rsid w:val="00D10B2E"/>
    <w:rsid w:val="00D26FC8"/>
    <w:rsid w:val="00D32640"/>
    <w:rsid w:val="00D45CC8"/>
    <w:rsid w:val="00D56EB1"/>
    <w:rsid w:val="00D64446"/>
    <w:rsid w:val="00D73DA1"/>
    <w:rsid w:val="00D77D6A"/>
    <w:rsid w:val="00D877D6"/>
    <w:rsid w:val="00D90BDE"/>
    <w:rsid w:val="00D92772"/>
    <w:rsid w:val="00DA6E73"/>
    <w:rsid w:val="00DC40F1"/>
    <w:rsid w:val="00DD2C66"/>
    <w:rsid w:val="00DF1237"/>
    <w:rsid w:val="00DF3EA2"/>
    <w:rsid w:val="00E1448A"/>
    <w:rsid w:val="00E32F21"/>
    <w:rsid w:val="00E43F8A"/>
    <w:rsid w:val="00E51793"/>
    <w:rsid w:val="00E77B0D"/>
    <w:rsid w:val="00E85CF8"/>
    <w:rsid w:val="00E871AA"/>
    <w:rsid w:val="00E90B9B"/>
    <w:rsid w:val="00E96254"/>
    <w:rsid w:val="00EA0FA9"/>
    <w:rsid w:val="00EB5DA2"/>
    <w:rsid w:val="00EC52D9"/>
    <w:rsid w:val="00ED2168"/>
    <w:rsid w:val="00EE0618"/>
    <w:rsid w:val="00EE2602"/>
    <w:rsid w:val="00EF52BC"/>
    <w:rsid w:val="00F00D92"/>
    <w:rsid w:val="00F0105F"/>
    <w:rsid w:val="00F01530"/>
    <w:rsid w:val="00F062CE"/>
    <w:rsid w:val="00F079B6"/>
    <w:rsid w:val="00F153F3"/>
    <w:rsid w:val="00F164B2"/>
    <w:rsid w:val="00F2052E"/>
    <w:rsid w:val="00F33631"/>
    <w:rsid w:val="00F4474B"/>
    <w:rsid w:val="00F46266"/>
    <w:rsid w:val="00F66943"/>
    <w:rsid w:val="00F717EE"/>
    <w:rsid w:val="00F73E77"/>
    <w:rsid w:val="00F85FFA"/>
    <w:rsid w:val="00F95F8A"/>
    <w:rsid w:val="00FA0F14"/>
    <w:rsid w:val="00FB14CF"/>
    <w:rsid w:val="00FB5DEB"/>
    <w:rsid w:val="00FC73D6"/>
    <w:rsid w:val="00FD0C9F"/>
    <w:rsid w:val="00FD573E"/>
    <w:rsid w:val="00FD5ADB"/>
    <w:rsid w:val="00FD6133"/>
    <w:rsid w:val="00FE026A"/>
    <w:rsid w:val="00FE2038"/>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7D34"/>
  <w15:docId w15:val="{94D6B7C9-2ACF-40C5-B3A9-3D58B21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uiPriority w:val="99"/>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 w:type="paragraph" w:customStyle="1" w:styleId="PARAGRAPH">
    <w:name w:val="PARAGRAPH"/>
    <w:link w:val="PARAGRAPHChar"/>
    <w:qFormat/>
    <w:rsid w:val="005A20C0"/>
    <w:pPr>
      <w:snapToGrid w:val="0"/>
      <w:spacing w:before="100" w:after="200"/>
      <w:jc w:val="both"/>
    </w:pPr>
    <w:rPr>
      <w:rFonts w:ascii="Arial" w:eastAsia="Times New Roman" w:hAnsi="Arial" w:cs="Arial"/>
      <w:spacing w:val="8"/>
      <w:lang w:eastAsia="zh-CN"/>
    </w:rPr>
  </w:style>
  <w:style w:type="character" w:customStyle="1" w:styleId="PARAGRAPHChar">
    <w:name w:val="PARAGRAPH Char"/>
    <w:link w:val="PARAGRAPH"/>
    <w:rsid w:val="005A20C0"/>
    <w:rPr>
      <w:rFonts w:ascii="Arial" w:eastAsia="Times New Roman" w:hAnsi="Arial" w:cs="Arial"/>
      <w:spacing w:val="8"/>
      <w:lang w:val="en-US" w:eastAsia="zh-CN"/>
    </w:rPr>
  </w:style>
  <w:style w:type="character" w:styleId="NichtaufgelsteErwhnung">
    <w:name w:val="Unresolved Mention"/>
    <w:basedOn w:val="Absatz-Standardschriftart"/>
    <w:uiPriority w:val="99"/>
    <w:semiHidden/>
    <w:unhideWhenUsed/>
    <w:rsid w:val="0060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07814553">
      <w:bodyDiv w:val="1"/>
      <w:marLeft w:val="0"/>
      <w:marRight w:val="0"/>
      <w:marTop w:val="0"/>
      <w:marBottom w:val="0"/>
      <w:divBdr>
        <w:top w:val="none" w:sz="0" w:space="0" w:color="auto"/>
        <w:left w:val="none" w:sz="0" w:space="0" w:color="auto"/>
        <w:bottom w:val="none" w:sz="0" w:space="0" w:color="auto"/>
        <w:right w:val="none" w:sz="0" w:space="0" w:color="auto"/>
      </w:divBdr>
    </w:div>
    <w:div w:id="19227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436</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3184</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Peter Wenzel</cp:lastModifiedBy>
  <cp:revision>4</cp:revision>
  <cp:lastPrinted>2022-05-27T10:44:00Z</cp:lastPrinted>
  <dcterms:created xsi:type="dcterms:W3CDTF">2022-07-11T11:33:00Z</dcterms:created>
  <dcterms:modified xsi:type="dcterms:W3CDTF">2022-07-11T12:10:00Z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