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C471" w14:textId="77777777" w:rsidR="0076096C" w:rsidRDefault="0076096C" w:rsidP="0076096C">
      <w:pPr>
        <w:pStyle w:val="Lauftext"/>
        <w:jc w:val="left"/>
        <w:rPr>
          <w:rFonts w:ascii="Arial" w:hAnsi="Arial" w:cs="Arial"/>
          <w:color w:val="auto"/>
        </w:rPr>
      </w:pPr>
    </w:p>
    <w:p w14:paraId="49A3DAA6" w14:textId="77777777" w:rsidR="001D1734" w:rsidRDefault="001D1734" w:rsidP="0076096C">
      <w:pPr>
        <w:pStyle w:val="Lauftext"/>
        <w:jc w:val="left"/>
        <w:rPr>
          <w:rFonts w:ascii="Arial" w:hAnsi="Arial" w:cs="Arial"/>
          <w:color w:val="auto"/>
        </w:rPr>
      </w:pPr>
    </w:p>
    <w:p w14:paraId="2E07E39A" w14:textId="77777777" w:rsidR="001D1734" w:rsidRPr="00E1524C" w:rsidRDefault="001D1734" w:rsidP="0076096C">
      <w:pPr>
        <w:pStyle w:val="Lauftext"/>
        <w:jc w:val="left"/>
        <w:rPr>
          <w:rFonts w:ascii="Myriad Pro" w:hAnsi="Myriad Pro" w:cs="Arial"/>
        </w:rPr>
      </w:pPr>
    </w:p>
    <w:p w14:paraId="7FB367DA" w14:textId="77777777" w:rsidR="0076096C" w:rsidRDefault="00E1524C" w:rsidP="00E1524C">
      <w:pPr>
        <w:pStyle w:val="Lauftext"/>
        <w:jc w:val="center"/>
        <w:rPr>
          <w:rFonts w:ascii="Myriad Pro" w:hAnsi="Myriad Pro" w:cs="Arial"/>
          <w:b/>
          <w:color w:val="auto"/>
        </w:rPr>
      </w:pPr>
      <w:r>
        <w:rPr>
          <w:rFonts w:ascii="Myriad Pro" w:hAnsi="Myriad Pro"/>
          <w:b/>
          <w:color w:val="auto"/>
        </w:rPr>
        <w:t xml:space="preserve">P R E S </w:t>
      </w:r>
      <w:proofErr w:type="spellStart"/>
      <w:r>
        <w:rPr>
          <w:rFonts w:ascii="Myriad Pro" w:hAnsi="Myriad Pro"/>
          <w:b/>
          <w:color w:val="auto"/>
        </w:rPr>
        <w:t>S</w:t>
      </w:r>
      <w:proofErr w:type="spellEnd"/>
      <w:r>
        <w:rPr>
          <w:rFonts w:ascii="Myriad Pro" w:hAnsi="Myriad Pro"/>
          <w:b/>
          <w:color w:val="auto"/>
        </w:rPr>
        <w:t xml:space="preserve">   R E L E A S E</w:t>
      </w:r>
    </w:p>
    <w:p w14:paraId="20A41F64" w14:textId="77777777" w:rsidR="005D23A1" w:rsidRPr="008D6BD7" w:rsidRDefault="005D23A1" w:rsidP="00E1524C">
      <w:pPr>
        <w:pStyle w:val="Lauftext"/>
        <w:jc w:val="center"/>
        <w:rPr>
          <w:rFonts w:ascii="Myriad Pro" w:hAnsi="Myriad Pro" w:cs="Arial"/>
          <w:b/>
          <w:color w:val="auto"/>
        </w:rPr>
      </w:pPr>
    </w:p>
    <w:p w14:paraId="53550948" w14:textId="77777777" w:rsidR="0076096C" w:rsidRPr="008D6BD7" w:rsidRDefault="0076096C" w:rsidP="00E1524C">
      <w:pPr>
        <w:spacing w:after="0" w:line="360" w:lineRule="auto"/>
        <w:jc w:val="both"/>
        <w:rPr>
          <w:rFonts w:cs="Arial"/>
          <w:sz w:val="24"/>
          <w:szCs w:val="24"/>
        </w:rPr>
      </w:pPr>
    </w:p>
    <w:p w14:paraId="735D3CE0" w14:textId="330912AB" w:rsidR="000A0109" w:rsidRPr="00144A49" w:rsidRDefault="0068294E" w:rsidP="00001EE8">
      <w:pPr>
        <w:pStyle w:val="berschrift1"/>
      </w:pPr>
      <w:r>
        <w:t xml:space="preserve">Structured information modeling at PI </w:t>
      </w:r>
      <w:r>
        <w:br/>
      </w:r>
    </w:p>
    <w:p w14:paraId="039C42D0" w14:textId="6260F2DA" w:rsidR="00BD6CE4" w:rsidRDefault="003A0765" w:rsidP="000F221F">
      <w:pPr>
        <w:autoSpaceDE w:val="0"/>
        <w:autoSpaceDN w:val="0"/>
        <w:adjustRightInd w:val="0"/>
        <w:spacing w:after="0" w:line="360" w:lineRule="auto"/>
        <w:jc w:val="both"/>
      </w:pPr>
      <w:r>
        <w:rPr>
          <w:b/>
        </w:rPr>
        <w:t xml:space="preserve">Karlsruhe, Germany – </w:t>
      </w:r>
      <w:r w:rsidR="00762E94">
        <w:rPr>
          <w:b/>
        </w:rPr>
        <w:t>December</w:t>
      </w:r>
      <w:r>
        <w:rPr>
          <w:b/>
        </w:rPr>
        <w:t xml:space="preserve"> </w:t>
      </w:r>
      <w:r w:rsidR="00762E94">
        <w:rPr>
          <w:b/>
        </w:rPr>
        <w:t>02</w:t>
      </w:r>
      <w:r>
        <w:rPr>
          <w:b/>
        </w:rPr>
        <w:t>, 2021:</w:t>
      </w:r>
      <w:r>
        <w:t xml:space="preserve"> The industrial digital transformation requires data from automation technology in order to implement the </w:t>
      </w:r>
      <w:proofErr w:type="spellStart"/>
      <w:r>
        <w:t>Industr</w:t>
      </w:r>
      <w:r w:rsidR="006C275E">
        <w:t>ie</w:t>
      </w:r>
      <w:proofErr w:type="spellEnd"/>
      <w:r>
        <w:t xml:space="preserve"> 4.0 vision. In practice, the source and destination of this data is primarily sensors, actuators and controllers. The volume of data currently being generated and processed at industrial production plants is quickly growing as </w:t>
      </w:r>
      <w:proofErr w:type="spellStart"/>
      <w:r>
        <w:t>Industr</w:t>
      </w:r>
      <w:r w:rsidR="006C275E">
        <w:t>ie</w:t>
      </w:r>
      <w:proofErr w:type="spellEnd"/>
      <w:r>
        <w:t xml:space="preserve"> 4.0 progresses. The quantity structures and associated complexity can only be kept under control through consistent structuring and cross-level standardization. The experts at PI (PROFIBUS &amp; PROFINET International) recognized this and are working on it at full speed. </w:t>
      </w:r>
    </w:p>
    <w:p w14:paraId="5D585E0E" w14:textId="77777777" w:rsidR="00446979" w:rsidRDefault="00446979" w:rsidP="000F221F">
      <w:pPr>
        <w:autoSpaceDE w:val="0"/>
        <w:autoSpaceDN w:val="0"/>
        <w:adjustRightInd w:val="0"/>
        <w:spacing w:after="0" w:line="360" w:lineRule="auto"/>
        <w:jc w:val="both"/>
      </w:pPr>
    </w:p>
    <w:p w14:paraId="392CA49A" w14:textId="221D27C3" w:rsidR="00506562" w:rsidRDefault="00506562" w:rsidP="00506562">
      <w:pPr>
        <w:autoSpaceDE w:val="0"/>
        <w:autoSpaceDN w:val="0"/>
        <w:adjustRightInd w:val="0"/>
        <w:spacing w:after="0" w:line="360" w:lineRule="auto"/>
        <w:jc w:val="both"/>
      </w:pPr>
      <w:r>
        <w:t>The goal here is to provide machine-interpretable semantic descriptions for all data provided and processed by devices and components using PI technologies. In order for different parties to be able to interpret it right away, the data and its semantic descriptions have to be embedded in standardized, open information models which are also tightly interconnected with one another. Only in this way can they evaluate any IT applications at any time in such a way that their meaning can be recognized and the information behind it processed. This, in turn, makes it possible to initiate the necessary application activities at production plants. To achieve this goal, PI started activities in a number of working groups and initiated cooperation with relevant organizations.</w:t>
      </w:r>
    </w:p>
    <w:p w14:paraId="538B3429" w14:textId="77777777" w:rsidR="00446979" w:rsidRDefault="00446979" w:rsidP="00506562">
      <w:pPr>
        <w:autoSpaceDE w:val="0"/>
        <w:autoSpaceDN w:val="0"/>
        <w:adjustRightInd w:val="0"/>
        <w:spacing w:after="0" w:line="360" w:lineRule="auto"/>
        <w:jc w:val="both"/>
      </w:pPr>
    </w:p>
    <w:p w14:paraId="6CBBCF3A" w14:textId="3C517B8C" w:rsidR="00BD6CE4" w:rsidRDefault="00506562" w:rsidP="00506562">
      <w:pPr>
        <w:autoSpaceDE w:val="0"/>
        <w:autoSpaceDN w:val="0"/>
        <w:adjustRightInd w:val="0"/>
        <w:spacing w:after="0" w:line="360" w:lineRule="auto"/>
        <w:jc w:val="both"/>
      </w:pPr>
      <w:r>
        <w:t xml:space="preserve">OPC UA and ECLASS are being used as the base technology for implementing the vision. OPC UA has established itself on the market as interface technology with an information model. ECLASS is the set standard for the classification and unique description of features on the 4.0 </w:t>
      </w:r>
      <w:proofErr w:type="spellStart"/>
      <w:r w:rsidR="006C275E">
        <w:t>P</w:t>
      </w:r>
      <w:r>
        <w:t>la</w:t>
      </w:r>
      <w:r w:rsidR="006C275E">
        <w:t>t</w:t>
      </w:r>
      <w:r>
        <w:t>tform</w:t>
      </w:r>
      <w:proofErr w:type="spellEnd"/>
      <w:r>
        <w:t xml:space="preserve">. PI communication and profile specifications form the starting point for this. That is, the data models standardized there are transformed into a digital format using OPC UA and ECLASS technology so that they can be interpreted on every level of a production company: from the field level to the management level. </w:t>
      </w:r>
    </w:p>
    <w:p w14:paraId="7094E860" w14:textId="77777777" w:rsidR="00446979" w:rsidRDefault="00446979" w:rsidP="00506562">
      <w:pPr>
        <w:autoSpaceDE w:val="0"/>
        <w:autoSpaceDN w:val="0"/>
        <w:adjustRightInd w:val="0"/>
        <w:spacing w:after="0" w:line="360" w:lineRule="auto"/>
        <w:jc w:val="both"/>
      </w:pPr>
    </w:p>
    <w:p w14:paraId="0B702A8A" w14:textId="08EA8484" w:rsidR="00CA2AB0" w:rsidRDefault="00A43B78" w:rsidP="00CA2AB0">
      <w:pPr>
        <w:autoSpaceDE w:val="0"/>
        <w:autoSpaceDN w:val="0"/>
        <w:adjustRightInd w:val="0"/>
        <w:spacing w:after="0" w:line="360" w:lineRule="auto"/>
        <w:jc w:val="both"/>
      </w:pPr>
      <w:r>
        <w:t xml:space="preserve">This comes along with a greater degree of abstraction for both providers and users alike. To illustrate the underlying principles, a group of experts at PI have written a white paper which examines the emergence and role of information models from different perspectives. The core of the white paper is dedicated to describing the so-called facet model. Facets are information models which describe individual aspects of the devices and/or communication architecture. Different facets are presented, their interrelation with system-oriented information models is described and the respective context in which a device is found is included. </w:t>
      </w:r>
    </w:p>
    <w:p w14:paraId="27EA75A6" w14:textId="77777777" w:rsidR="00446979" w:rsidRPr="00CA2AB0" w:rsidRDefault="00446979" w:rsidP="00CA2AB0">
      <w:pPr>
        <w:autoSpaceDE w:val="0"/>
        <w:autoSpaceDN w:val="0"/>
        <w:adjustRightInd w:val="0"/>
        <w:spacing w:after="0" w:line="360" w:lineRule="auto"/>
        <w:jc w:val="both"/>
      </w:pPr>
    </w:p>
    <w:p w14:paraId="42A54BAA" w14:textId="56375994" w:rsidR="00A11C81" w:rsidRDefault="00A11C81" w:rsidP="000F221F">
      <w:pPr>
        <w:autoSpaceDE w:val="0"/>
        <w:autoSpaceDN w:val="0"/>
        <w:adjustRightInd w:val="0"/>
        <w:spacing w:after="0" w:line="360" w:lineRule="auto"/>
        <w:jc w:val="both"/>
      </w:pPr>
      <w:r>
        <w:t>This model provides the basis for more uniform, structured, open and comprehensive modeling of production data using PI technology, which represents a major step in the digital transformation of automation technology.</w:t>
      </w:r>
    </w:p>
    <w:p w14:paraId="24745D22" w14:textId="77777777" w:rsidR="00446979" w:rsidRDefault="00446979" w:rsidP="000F221F">
      <w:pPr>
        <w:autoSpaceDE w:val="0"/>
        <w:autoSpaceDN w:val="0"/>
        <w:adjustRightInd w:val="0"/>
        <w:spacing w:after="0" w:line="360" w:lineRule="auto"/>
        <w:jc w:val="both"/>
      </w:pPr>
    </w:p>
    <w:p w14:paraId="1F14AACF" w14:textId="39B6C0A3" w:rsidR="00BD6CE4" w:rsidRDefault="00DA313E" w:rsidP="000F221F">
      <w:pPr>
        <w:autoSpaceDE w:val="0"/>
        <w:autoSpaceDN w:val="0"/>
        <w:adjustRightInd w:val="0"/>
        <w:spacing w:after="0" w:line="360" w:lineRule="auto"/>
        <w:jc w:val="both"/>
      </w:pPr>
      <w:r w:rsidRPr="00DA313E">
        <w:t>It is planned to</w:t>
      </w:r>
      <w:r>
        <w:t xml:space="preserve"> publish</w:t>
      </w:r>
      <w:r w:rsidRPr="00DA313E">
        <w:t xml:space="preserve"> </w:t>
      </w:r>
      <w:r>
        <w:t>t</w:t>
      </w:r>
      <w:r w:rsidR="00B359A5">
        <w:t>he white paper on the PI website in German and English before the end of 2021.</w:t>
      </w:r>
    </w:p>
    <w:p w14:paraId="774BE9E6" w14:textId="46D06A8A" w:rsidR="00705770" w:rsidRDefault="00705770" w:rsidP="000F221F">
      <w:pPr>
        <w:autoSpaceDE w:val="0"/>
        <w:autoSpaceDN w:val="0"/>
        <w:adjustRightInd w:val="0"/>
        <w:spacing w:after="0" w:line="360" w:lineRule="auto"/>
        <w:jc w:val="both"/>
      </w:pPr>
    </w:p>
    <w:p w14:paraId="216719BC" w14:textId="7157CF3C" w:rsidR="00FF7FBE" w:rsidRDefault="00FF7FBE" w:rsidP="000F221F">
      <w:pPr>
        <w:autoSpaceDE w:val="0"/>
        <w:autoSpaceDN w:val="0"/>
        <w:adjustRightInd w:val="0"/>
        <w:spacing w:after="0" w:line="360" w:lineRule="auto"/>
        <w:jc w:val="center"/>
      </w:pPr>
      <w:r>
        <w:t>***</w:t>
      </w:r>
    </w:p>
    <w:p w14:paraId="5546708D" w14:textId="77777777" w:rsidR="00001EE8" w:rsidRDefault="00001EE8">
      <w:pPr>
        <w:spacing w:after="0" w:line="240" w:lineRule="auto"/>
        <w:rPr>
          <w:b/>
        </w:rPr>
      </w:pPr>
      <w:r>
        <w:rPr>
          <w:b/>
        </w:rPr>
        <w:br w:type="page"/>
      </w:r>
    </w:p>
    <w:p w14:paraId="738275B8" w14:textId="6DCC2DAC" w:rsidR="006963A1" w:rsidRPr="0004344C" w:rsidRDefault="00D1783A" w:rsidP="00FF7FBE">
      <w:pPr>
        <w:spacing w:line="360" w:lineRule="auto"/>
        <w:rPr>
          <w:bCs/>
        </w:rPr>
      </w:pPr>
      <w:r>
        <w:rPr>
          <w:b/>
        </w:rPr>
        <w:lastRenderedPageBreak/>
        <w:t xml:space="preserve">Graphic: </w:t>
      </w:r>
      <w:r w:rsidR="0004344C" w:rsidRPr="0004344C">
        <w:rPr>
          <w:bCs/>
        </w:rPr>
        <w:t>Embedding in standardized, open information models enables any IT applications to evaluate and process data at any time.</w:t>
      </w:r>
    </w:p>
    <w:p w14:paraId="10E7B455" w14:textId="77777777" w:rsidR="00001EE8" w:rsidRDefault="00001EE8" w:rsidP="00FF7FBE">
      <w:pPr>
        <w:spacing w:line="360" w:lineRule="auto"/>
        <w:rPr>
          <w:b/>
        </w:rPr>
      </w:pPr>
      <w:r>
        <w:rPr>
          <w:b/>
          <w:noProof/>
        </w:rPr>
        <w:drawing>
          <wp:inline distT="0" distB="0" distL="0" distR="0" wp14:anchorId="61E5E433" wp14:editId="05E4A5AE">
            <wp:extent cx="4669215" cy="33024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1295" cy="3303898"/>
                    </a:xfrm>
                    <a:prstGeom prst="rect">
                      <a:avLst/>
                    </a:prstGeom>
                  </pic:spPr>
                </pic:pic>
              </a:graphicData>
            </a:graphic>
          </wp:inline>
        </w:drawing>
      </w:r>
    </w:p>
    <w:p w14:paraId="5E49A1BC" w14:textId="2E410EF6" w:rsidR="00FF7FBE" w:rsidRPr="00663C04" w:rsidRDefault="00FF7FBE" w:rsidP="00FF7FBE">
      <w:pPr>
        <w:spacing w:line="360" w:lineRule="auto"/>
        <w:rPr>
          <w:b/>
        </w:rPr>
      </w:pPr>
      <w:r>
        <w:rPr>
          <w:b/>
        </w:rPr>
        <w:t>Press contact:</w:t>
      </w:r>
      <w:r>
        <w:rPr>
          <w:b/>
        </w:rPr>
        <w:tab/>
      </w:r>
      <w:r>
        <w:rPr>
          <w:b/>
        </w:rPr>
        <w:tab/>
      </w:r>
      <w:r>
        <w:rPr>
          <w:b/>
        </w:rPr>
        <w:tab/>
      </w:r>
      <w:r>
        <w:rPr>
          <w:b/>
        </w:rPr>
        <w:tab/>
      </w:r>
      <w:r>
        <w:rPr>
          <w:b/>
        </w:rPr>
        <w:tab/>
      </w:r>
      <w:r>
        <w:rPr>
          <w:b/>
        </w:rPr>
        <w:tab/>
      </w:r>
      <w:r>
        <w:rPr>
          <w:b/>
        </w:rPr>
        <w:tab/>
      </w:r>
    </w:p>
    <w:p w14:paraId="49CE8AC7" w14:textId="77777777" w:rsidR="00FF7FBE" w:rsidRDefault="00FF7FBE" w:rsidP="00FF7FBE">
      <w:pPr>
        <w:spacing w:after="0" w:line="360" w:lineRule="auto"/>
      </w:pPr>
      <w:r>
        <w:t>PI (PROFIBUS &amp; PROFINET International)</w:t>
      </w:r>
    </w:p>
    <w:p w14:paraId="13AEDA33" w14:textId="77777777" w:rsidR="00FF7FBE" w:rsidRPr="00DD1661" w:rsidRDefault="00FF7FBE" w:rsidP="00FF7FBE">
      <w:pPr>
        <w:spacing w:after="0" w:line="360" w:lineRule="auto"/>
        <w:rPr>
          <w:lang w:val="de-DE"/>
        </w:rPr>
      </w:pPr>
      <w:r w:rsidRPr="00DD1661">
        <w:rPr>
          <w:lang w:val="de-DE"/>
        </w:rPr>
        <w:t>PROFIBUS Nutzerorganisation e. V.</w:t>
      </w:r>
    </w:p>
    <w:p w14:paraId="35F58B34" w14:textId="77777777" w:rsidR="00FF7FBE" w:rsidRPr="00DD1661" w:rsidRDefault="00FF7FBE" w:rsidP="00FF7FBE">
      <w:pPr>
        <w:spacing w:after="0" w:line="360" w:lineRule="auto"/>
        <w:rPr>
          <w:lang w:val="de-DE"/>
        </w:rPr>
      </w:pPr>
      <w:r w:rsidRPr="00DD1661">
        <w:rPr>
          <w:lang w:val="de-DE"/>
        </w:rPr>
        <w:t>Barbara Weber</w:t>
      </w:r>
    </w:p>
    <w:p w14:paraId="27EA17F8" w14:textId="77777777" w:rsidR="00FF7FBE" w:rsidRPr="006C275E" w:rsidRDefault="00FF7FBE" w:rsidP="00FF7FBE">
      <w:pPr>
        <w:pStyle w:val="berschrift4"/>
        <w:spacing w:before="0" w:after="0" w:line="360" w:lineRule="auto"/>
        <w:rPr>
          <w:rFonts w:ascii="Myriad Pro" w:hAnsi="Myriad Pro"/>
          <w:b w:val="0"/>
          <w:sz w:val="22"/>
          <w:szCs w:val="22"/>
          <w:lang w:val="de-DE"/>
        </w:rPr>
      </w:pPr>
      <w:r w:rsidRPr="006C275E">
        <w:rPr>
          <w:rFonts w:ascii="Myriad Pro" w:hAnsi="Myriad Pro"/>
          <w:b w:val="0"/>
          <w:sz w:val="22"/>
          <w:lang w:val="de-DE"/>
        </w:rPr>
        <w:t>Haid-und-Neu-Str. 7</w:t>
      </w:r>
    </w:p>
    <w:p w14:paraId="5AA642E9" w14:textId="77777777" w:rsidR="00FF7FBE" w:rsidRPr="00001EE8" w:rsidRDefault="00FF7FBE" w:rsidP="00FF7FBE">
      <w:pPr>
        <w:pStyle w:val="berschrift4"/>
        <w:spacing w:before="0" w:after="0" w:line="360" w:lineRule="auto"/>
        <w:rPr>
          <w:rFonts w:ascii="Myriad Pro" w:hAnsi="Myriad Pro"/>
          <w:b w:val="0"/>
          <w:sz w:val="22"/>
          <w:szCs w:val="22"/>
        </w:rPr>
      </w:pPr>
      <w:r w:rsidRPr="00001EE8">
        <w:rPr>
          <w:rFonts w:ascii="Myriad Pro" w:hAnsi="Myriad Pro"/>
          <w:b w:val="0"/>
          <w:sz w:val="22"/>
        </w:rPr>
        <w:t>D-76131 Karlsruhe, Germany</w:t>
      </w:r>
    </w:p>
    <w:p w14:paraId="3761B8DD" w14:textId="6C6E7F9A" w:rsidR="00FF7FBE" w:rsidRPr="00762E94" w:rsidRDefault="00FF7FBE" w:rsidP="00FF7FBE">
      <w:pPr>
        <w:spacing w:after="0" w:line="360" w:lineRule="auto"/>
      </w:pPr>
      <w:r w:rsidRPr="00762E94">
        <w:t>Phone: +49 721 986 197 49</w:t>
      </w:r>
    </w:p>
    <w:p w14:paraId="3AFDD66B" w14:textId="0A345A96" w:rsidR="00FF7FBE" w:rsidRPr="0059101F" w:rsidRDefault="00FF7FBE" w:rsidP="0059101F">
      <w:pPr>
        <w:spacing w:after="0" w:line="360" w:lineRule="auto"/>
      </w:pPr>
      <w:r w:rsidRPr="00762E94">
        <w:t>Fax: +49 7 21 986 197 11</w:t>
      </w:r>
    </w:p>
    <w:p w14:paraId="3717A26F" w14:textId="77777777" w:rsidR="00FF7FBE" w:rsidRPr="00080B2B" w:rsidRDefault="00FF7FBE" w:rsidP="00FF7FBE">
      <w:pPr>
        <w:spacing w:after="0" w:line="360" w:lineRule="auto"/>
      </w:pPr>
      <w:r>
        <w:t>Barbara.Weber@profibus.com</w:t>
      </w:r>
    </w:p>
    <w:p w14:paraId="20BF54D1" w14:textId="2F5A78DF" w:rsidR="00FF7FBE" w:rsidRPr="00663C04" w:rsidRDefault="0004344C" w:rsidP="00FF7FBE">
      <w:pPr>
        <w:spacing w:after="0" w:line="360" w:lineRule="auto"/>
      </w:pPr>
      <w:hyperlink r:id="rId8" w:history="1">
        <w:r w:rsidR="00261A59">
          <w:rPr>
            <w:rStyle w:val="Hyperlink"/>
          </w:rPr>
          <w:t>http://www.PROFIBUS.com</w:t>
        </w:r>
      </w:hyperlink>
    </w:p>
    <w:p w14:paraId="15599421" w14:textId="77777777" w:rsidR="006963A1" w:rsidRDefault="006963A1" w:rsidP="00FF7FBE">
      <w:pPr>
        <w:spacing w:after="0" w:line="360" w:lineRule="auto"/>
      </w:pPr>
    </w:p>
    <w:p w14:paraId="67259D41" w14:textId="3CDBD1D6" w:rsidR="00FF7FBE" w:rsidRPr="00663C04" w:rsidRDefault="00FF7FBE" w:rsidP="00FF7FBE">
      <w:pPr>
        <w:spacing w:after="0" w:line="360" w:lineRule="auto"/>
        <w:rPr>
          <w:rFonts w:ascii="Arial" w:hAnsi="Arial" w:cs="Arial"/>
        </w:rPr>
      </w:pPr>
      <w:r>
        <w:br/>
        <w:t xml:space="preserve">The text of this press release is available for download at </w:t>
      </w:r>
      <w:hyperlink r:id="rId9" w:history="1">
        <w:r>
          <w:rPr>
            <w:rStyle w:val="Hyperlink"/>
          </w:rPr>
          <w:t>www.profibus.com</w:t>
        </w:r>
      </w:hyperlink>
      <w:r>
        <w:t>.</w:t>
      </w:r>
    </w:p>
    <w:p w14:paraId="290EC3D2" w14:textId="77777777" w:rsidR="00C05042" w:rsidRDefault="00C05042" w:rsidP="00305A31">
      <w:pPr>
        <w:spacing w:after="0" w:line="360" w:lineRule="auto"/>
        <w:jc w:val="both"/>
      </w:pP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CA59" w14:textId="77777777" w:rsidR="009E5C80" w:rsidRDefault="009E5C80" w:rsidP="00FF4B6C">
      <w:pPr>
        <w:spacing w:after="0" w:line="240" w:lineRule="auto"/>
      </w:pPr>
      <w:r>
        <w:separator/>
      </w:r>
    </w:p>
  </w:endnote>
  <w:endnote w:type="continuationSeparator" w:id="0">
    <w:p w14:paraId="66F66B35" w14:textId="77777777" w:rsidR="009E5C80" w:rsidRDefault="009E5C80"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7C3" w14:textId="78D97F7B" w:rsidR="005A2818" w:rsidRPr="00F014B8" w:rsidRDefault="00F014B8" w:rsidP="00F014B8">
    <w:pPr>
      <w:pStyle w:val="Fuzeile"/>
      <w:jc w:val="center"/>
      <w:rPr>
        <w:rFonts w:ascii="Arial" w:hAnsi="Arial" w:cs="Arial"/>
        <w:sz w:val="14"/>
        <w:szCs w:val="14"/>
      </w:rPr>
    </w:pPr>
    <w:r>
      <w:rPr>
        <w:rFonts w:ascii="Arial" w:hAnsi="Arial"/>
        <w:sz w:val="14"/>
      </w:rPr>
      <w:t xml:space="preserve">Page </w:t>
    </w:r>
    <w:r w:rsidRPr="00F014B8">
      <w:rPr>
        <w:rFonts w:ascii="Arial" w:hAnsi="Arial" w:cs="Arial"/>
        <w:sz w:val="14"/>
      </w:rPr>
      <w:fldChar w:fldCharType="begin"/>
    </w:r>
    <w:r w:rsidRPr="00F014B8">
      <w:rPr>
        <w:rFonts w:ascii="Arial" w:hAnsi="Arial" w:cs="Arial"/>
        <w:sz w:val="14"/>
      </w:rPr>
      <w:instrText>PAGE</w:instrText>
    </w:r>
    <w:r w:rsidRPr="00F014B8">
      <w:rPr>
        <w:rFonts w:ascii="Arial" w:hAnsi="Arial" w:cs="Arial"/>
        <w:sz w:val="14"/>
      </w:rPr>
      <w:fldChar w:fldCharType="separate"/>
    </w:r>
    <w:r w:rsidR="00892114">
      <w:rPr>
        <w:rFonts w:ascii="Arial" w:hAnsi="Arial" w:cs="Arial"/>
        <w:sz w:val="14"/>
      </w:rPr>
      <w:t>2</w:t>
    </w:r>
    <w:r w:rsidRPr="00F014B8">
      <w:rPr>
        <w:rFonts w:ascii="Arial" w:hAnsi="Arial" w:cs="Arial"/>
        <w:sz w:val="14"/>
      </w:rPr>
      <w:fldChar w:fldCharType="end"/>
    </w:r>
    <w:r>
      <w:rPr>
        <w:rFonts w:ascii="Arial" w:hAnsi="Arial"/>
        <w:sz w:val="14"/>
      </w:rPr>
      <w:t xml:space="preserve"> of </w:t>
    </w:r>
    <w:r w:rsidRPr="00F014B8">
      <w:rPr>
        <w:rFonts w:ascii="Arial" w:hAnsi="Arial" w:cs="Arial"/>
        <w:sz w:val="14"/>
      </w:rPr>
      <w:fldChar w:fldCharType="begin"/>
    </w:r>
    <w:r w:rsidRPr="00F014B8">
      <w:rPr>
        <w:rFonts w:ascii="Arial" w:hAnsi="Arial" w:cs="Arial"/>
        <w:sz w:val="14"/>
      </w:rPr>
      <w:instrText>NUMPAGES</w:instrText>
    </w:r>
    <w:r w:rsidRPr="00F014B8">
      <w:rPr>
        <w:rFonts w:ascii="Arial" w:hAnsi="Arial" w:cs="Arial"/>
        <w:sz w:val="14"/>
      </w:rPr>
      <w:fldChar w:fldCharType="separate"/>
    </w:r>
    <w:r w:rsidR="00892114">
      <w:rPr>
        <w:rFonts w:ascii="Arial" w:hAnsi="Arial" w:cs="Arial"/>
        <w:sz w:val="14"/>
      </w:rPr>
      <w:t>3</w:t>
    </w:r>
    <w:r w:rsidRPr="00F014B8">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385" w14:textId="580DDBE0"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DD1661">
      <w:rPr>
        <w:rStyle w:val="Zeichenformat1"/>
        <w:rFonts w:ascii="Arial" w:hAnsi="Arial"/>
        <w:b/>
        <w:caps/>
        <w:color w:val="5B5D6B"/>
        <w:sz w:val="13"/>
        <w:lang w:val="de-DE"/>
      </w:rPr>
      <w:t>Profibus</w:t>
    </w:r>
    <w:r w:rsidRPr="00DD1661">
      <w:rPr>
        <w:rStyle w:val="Zeichenformat1"/>
        <w:rFonts w:ascii="Arial" w:hAnsi="Arial"/>
        <w:b/>
        <w:color w:val="5B5D6B"/>
        <w:sz w:val="13"/>
        <w:lang w:val="de-DE"/>
      </w:rPr>
      <w:t xml:space="preserve"> Nutzerorganisation e.V.</w:t>
    </w:r>
    <w:r w:rsidRPr="00DD1661">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096BE558" w14:textId="77777777" w:rsidR="00F014B8" w:rsidRPr="00940F76" w:rsidRDefault="00F014B8" w:rsidP="00F014B8">
    <w:pPr>
      <w:pStyle w:val="Fuzeile"/>
      <w:spacing w:line="200" w:lineRule="atLeast"/>
      <w:ind w:left="-709" w:right="-711"/>
      <w:jc w:val="center"/>
      <w:rPr>
        <w:rFonts w:ascii="Arial" w:hAnsi="Arial" w:cs="Arial"/>
        <w:sz w:val="13"/>
        <w:szCs w:val="13"/>
      </w:rPr>
    </w:pPr>
    <w:r>
      <w:rPr>
        <w:rStyle w:val="Zeichenformat1"/>
        <w:rFonts w:ascii="Arial" w:hAnsi="Arial"/>
        <w:b/>
        <w:color w:val="5B5D6B"/>
        <w:sz w:val="13"/>
      </w:rPr>
      <w:t>Managing Board:</w:t>
    </w:r>
    <w:r>
      <w:rPr>
        <w:rStyle w:val="Zeichenformat1"/>
        <w:rFonts w:ascii="Arial" w:hAnsi="Arial"/>
        <w:color w:val="5B5D6B"/>
        <w:sz w:val="13"/>
      </w:rPr>
      <w:t xml:space="preserve"> Karsten Schneider (Chairman) • Prof. Dr. Frithjof Klasen • Dr. Jörg </w:t>
    </w:r>
    <w:proofErr w:type="spellStart"/>
    <w:r>
      <w:rPr>
        <w:rStyle w:val="Zeichenformat1"/>
        <w:rFonts w:ascii="Arial" w:hAnsi="Arial"/>
        <w:color w:val="5B5D6B"/>
        <w:sz w:val="13"/>
      </w:rPr>
      <w:t>Hähniche</w:t>
    </w:r>
    <w:proofErr w:type="spellEnd"/>
    <w:r>
      <w:rPr>
        <w:rStyle w:val="Zeichenformat1"/>
        <w:rFonts w:ascii="Arial" w:hAnsi="Arial"/>
        <w:color w:val="5B5D6B"/>
        <w:sz w:val="13"/>
      </w:rPr>
      <w:t xml:space="preserve"> • Frank Moritz • </w:t>
    </w:r>
    <w:r>
      <w:rPr>
        <w:rStyle w:val="Zeichenformat1"/>
        <w:rFonts w:ascii="Arial" w:hAnsi="Arial"/>
        <w:b/>
        <w:color w:val="5B5D6B"/>
        <w:sz w:val="13"/>
      </w:rPr>
      <w:t>District Court of Mannheim</w:t>
    </w:r>
    <w:r>
      <w:rPr>
        <w:rStyle w:val="Zeichenformat1"/>
        <w:rFonts w:ascii="Arial" w:hAnsi="Arial"/>
        <w:color w:val="5B5D6B"/>
        <w:sz w:val="13"/>
      </w:rPr>
      <w:t xml:space="preserve"> • Register No.: VR 102541</w:t>
    </w:r>
  </w:p>
  <w:p w14:paraId="0B4A1426"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BEFC" w14:textId="77777777" w:rsidR="009E5C80" w:rsidRDefault="009E5C80" w:rsidP="00FF4B6C">
      <w:pPr>
        <w:spacing w:after="0" w:line="240" w:lineRule="auto"/>
      </w:pPr>
      <w:r>
        <w:separator/>
      </w:r>
    </w:p>
  </w:footnote>
  <w:footnote w:type="continuationSeparator" w:id="0">
    <w:p w14:paraId="7D55453B" w14:textId="77777777" w:rsidR="009E5C80" w:rsidRDefault="009E5C80"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8DCA" w14:textId="77777777" w:rsidR="005A2818" w:rsidRPr="00F95002" w:rsidRDefault="007672AF"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135D7105" wp14:editId="02C580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4313" w14:textId="77777777" w:rsidR="001D1734" w:rsidRDefault="007672AF">
    <w:pPr>
      <w:pStyle w:val="Kopfzeile"/>
    </w:pPr>
    <w:r>
      <w:rPr>
        <w:noProof/>
      </w:rPr>
      <w:drawing>
        <wp:anchor distT="0" distB="0" distL="114300" distR="114300" simplePos="0" relativeHeight="251658240" behindDoc="0" locked="0" layoutInCell="1" allowOverlap="1" wp14:anchorId="6DD78EEA" wp14:editId="0192A6C4">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alt="letter.jpg" style="width:7.5pt;height:5.35pt;visibility:visible" o:bullet="t">
        <v:imagedata r:id="rId1" o:title="letter"/>
      </v:shape>
    </w:pict>
  </w:numPicBullet>
  <w:numPicBullet w:numPicBulletId="1">
    <w:pict>
      <v:shape id="_x0000_i1097" type="#_x0000_t75" alt="phone.jpg" style="width:9.65pt;height:7.5pt;visibility:visible" o:bullet="t">
        <v:imagedata r:id="rId2" o:title="phone"/>
      </v:shape>
    </w:pict>
  </w:numPicBullet>
  <w:numPicBullet w:numPicBulletId="2">
    <w:pict>
      <v:shape id="_x0000_i1098" type="#_x0000_t75" style="width:10.75pt;height:7pt" o:bullet="t">
        <v:imagedata r:id="rId3" o:title="Brief_Phone"/>
      </v:shape>
    </w:pict>
  </w:numPicBullet>
  <w:numPicBullet w:numPicBulletId="3">
    <w:pict>
      <v:shape id="_x0000_i1099" type="#_x0000_t75" style="width:9.65pt;height:10.75pt" o:bullet="t">
        <v:imagedata r:id="rId4" o:title="art98BC"/>
      </v:shape>
    </w:pict>
  </w:numPicBullet>
  <w:numPicBullet w:numPicBulletId="4">
    <w:pict>
      <v:shape id="_x0000_i1100" type="#_x0000_t75" style="width:209pt;height:254.7pt" o:bullet="t">
        <v:imagedata r:id="rId5" o:title="art94DA"/>
      </v:shape>
    </w:pict>
  </w:numPicBullet>
  <w:abstractNum w:abstractNumId="0" w15:restartNumberingAfterBreak="0">
    <w:nsid w:val="007E1B8F"/>
    <w:multiLevelType w:val="hybridMultilevel"/>
    <w:tmpl w:val="EEBC5A76"/>
    <w:lvl w:ilvl="0" w:tplc="CFB294AC">
      <w:start w:val="1"/>
      <w:numFmt w:val="bullet"/>
      <w:lvlText w:val=""/>
      <w:lvlJc w:val="left"/>
      <w:pPr>
        <w:ind w:left="720" w:hanging="360"/>
      </w:pPr>
      <w:rPr>
        <w:rFonts w:ascii="Symbol" w:hAnsi="Symbol" w:hint="default"/>
      </w:rPr>
    </w:lvl>
    <w:lvl w:ilvl="1" w:tplc="24C63C50">
      <w:start w:val="1"/>
      <w:numFmt w:val="bullet"/>
      <w:lvlText w:val="o"/>
      <w:lvlJc w:val="left"/>
      <w:pPr>
        <w:ind w:left="1440" w:hanging="360"/>
      </w:pPr>
      <w:rPr>
        <w:rFonts w:ascii="Courier New" w:hAnsi="Courier New" w:hint="default"/>
      </w:rPr>
    </w:lvl>
    <w:lvl w:ilvl="2" w:tplc="2E90C2FA">
      <w:start w:val="1"/>
      <w:numFmt w:val="bullet"/>
      <w:lvlText w:val=""/>
      <w:lvlJc w:val="left"/>
      <w:pPr>
        <w:ind w:left="2160" w:hanging="360"/>
      </w:pPr>
      <w:rPr>
        <w:rFonts w:ascii="Wingdings" w:hAnsi="Wingdings" w:hint="default"/>
      </w:rPr>
    </w:lvl>
    <w:lvl w:ilvl="3" w:tplc="73C81E52">
      <w:start w:val="1"/>
      <w:numFmt w:val="bullet"/>
      <w:lvlText w:val=""/>
      <w:lvlJc w:val="left"/>
      <w:pPr>
        <w:ind w:left="2880" w:hanging="360"/>
      </w:pPr>
      <w:rPr>
        <w:rFonts w:ascii="Symbol" w:hAnsi="Symbol" w:hint="default"/>
      </w:rPr>
    </w:lvl>
    <w:lvl w:ilvl="4" w:tplc="9490E082">
      <w:start w:val="1"/>
      <w:numFmt w:val="bullet"/>
      <w:lvlText w:val="o"/>
      <w:lvlJc w:val="left"/>
      <w:pPr>
        <w:ind w:left="3600" w:hanging="360"/>
      </w:pPr>
      <w:rPr>
        <w:rFonts w:ascii="Courier New" w:hAnsi="Courier New" w:hint="default"/>
      </w:rPr>
    </w:lvl>
    <w:lvl w:ilvl="5" w:tplc="91722650">
      <w:start w:val="1"/>
      <w:numFmt w:val="bullet"/>
      <w:lvlText w:val=""/>
      <w:lvlJc w:val="left"/>
      <w:pPr>
        <w:ind w:left="4320" w:hanging="360"/>
      </w:pPr>
      <w:rPr>
        <w:rFonts w:ascii="Wingdings" w:hAnsi="Wingdings" w:hint="default"/>
      </w:rPr>
    </w:lvl>
    <w:lvl w:ilvl="6" w:tplc="399A3D16">
      <w:start w:val="1"/>
      <w:numFmt w:val="bullet"/>
      <w:lvlText w:val=""/>
      <w:lvlJc w:val="left"/>
      <w:pPr>
        <w:ind w:left="5040" w:hanging="360"/>
      </w:pPr>
      <w:rPr>
        <w:rFonts w:ascii="Symbol" w:hAnsi="Symbol" w:hint="default"/>
      </w:rPr>
    </w:lvl>
    <w:lvl w:ilvl="7" w:tplc="D19AB326">
      <w:start w:val="1"/>
      <w:numFmt w:val="bullet"/>
      <w:lvlText w:val="o"/>
      <w:lvlJc w:val="left"/>
      <w:pPr>
        <w:ind w:left="5760" w:hanging="360"/>
      </w:pPr>
      <w:rPr>
        <w:rFonts w:ascii="Courier New" w:hAnsi="Courier New" w:hint="default"/>
      </w:rPr>
    </w:lvl>
    <w:lvl w:ilvl="8" w:tplc="3CC854EC">
      <w:start w:val="1"/>
      <w:numFmt w:val="bullet"/>
      <w:lvlText w:val=""/>
      <w:lvlJc w:val="left"/>
      <w:pPr>
        <w:ind w:left="6480" w:hanging="360"/>
      </w:pPr>
      <w:rPr>
        <w:rFonts w:ascii="Wingdings" w:hAnsi="Wingdings" w:hint="default"/>
      </w:rPr>
    </w:lvl>
  </w:abstractNum>
  <w:abstractNum w:abstractNumId="1"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890515"/>
    <w:multiLevelType w:val="hybridMultilevel"/>
    <w:tmpl w:val="22FC7EA0"/>
    <w:lvl w:ilvl="0" w:tplc="AF783F5C">
      <w:start w:val="2"/>
      <w:numFmt w:val="bullet"/>
      <w:lvlText w:val="-"/>
      <w:lvlJc w:val="left"/>
      <w:pPr>
        <w:ind w:left="720" w:hanging="360"/>
      </w:pPr>
      <w:rPr>
        <w:rFonts w:ascii="Myriad Pro" w:eastAsia="Myriad Pro"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BB"/>
    <w:rsid w:val="00001EE8"/>
    <w:rsid w:val="000102F8"/>
    <w:rsid w:val="00011ABB"/>
    <w:rsid w:val="00013FC8"/>
    <w:rsid w:val="000328F4"/>
    <w:rsid w:val="0004344C"/>
    <w:rsid w:val="00053294"/>
    <w:rsid w:val="0005478C"/>
    <w:rsid w:val="000603F6"/>
    <w:rsid w:val="00070E3A"/>
    <w:rsid w:val="00080B2B"/>
    <w:rsid w:val="000920E3"/>
    <w:rsid w:val="00092C0B"/>
    <w:rsid w:val="000957A5"/>
    <w:rsid w:val="000A0109"/>
    <w:rsid w:val="000A2CBC"/>
    <w:rsid w:val="000B63A5"/>
    <w:rsid w:val="000C7B06"/>
    <w:rsid w:val="000D2EEA"/>
    <w:rsid w:val="000E07A6"/>
    <w:rsid w:val="000E273D"/>
    <w:rsid w:val="000E314F"/>
    <w:rsid w:val="000F221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076FE"/>
    <w:rsid w:val="00211020"/>
    <w:rsid w:val="00215774"/>
    <w:rsid w:val="00222DA3"/>
    <w:rsid w:val="00253D8A"/>
    <w:rsid w:val="00261A59"/>
    <w:rsid w:val="00271CFD"/>
    <w:rsid w:val="0027241F"/>
    <w:rsid w:val="00280294"/>
    <w:rsid w:val="002865ED"/>
    <w:rsid w:val="00294779"/>
    <w:rsid w:val="002A20C6"/>
    <w:rsid w:val="002B030D"/>
    <w:rsid w:val="002B2BF7"/>
    <w:rsid w:val="002B390D"/>
    <w:rsid w:val="002B3B4A"/>
    <w:rsid w:val="002B42DE"/>
    <w:rsid w:val="002C3FAF"/>
    <w:rsid w:val="002D6519"/>
    <w:rsid w:val="002D6F37"/>
    <w:rsid w:val="002E68DF"/>
    <w:rsid w:val="002F7B1B"/>
    <w:rsid w:val="00305A31"/>
    <w:rsid w:val="00315000"/>
    <w:rsid w:val="0033610A"/>
    <w:rsid w:val="00337514"/>
    <w:rsid w:val="003376F6"/>
    <w:rsid w:val="0034753F"/>
    <w:rsid w:val="003512F0"/>
    <w:rsid w:val="00354AFC"/>
    <w:rsid w:val="00392BD6"/>
    <w:rsid w:val="003A0765"/>
    <w:rsid w:val="003B141A"/>
    <w:rsid w:val="003B3C60"/>
    <w:rsid w:val="003C6237"/>
    <w:rsid w:val="003D3325"/>
    <w:rsid w:val="003E4CBD"/>
    <w:rsid w:val="003F03EE"/>
    <w:rsid w:val="003F3837"/>
    <w:rsid w:val="003F4CEA"/>
    <w:rsid w:val="00406FD3"/>
    <w:rsid w:val="004131EC"/>
    <w:rsid w:val="00426181"/>
    <w:rsid w:val="00431DE3"/>
    <w:rsid w:val="004357D6"/>
    <w:rsid w:val="004375C6"/>
    <w:rsid w:val="0044059F"/>
    <w:rsid w:val="00446979"/>
    <w:rsid w:val="0046576F"/>
    <w:rsid w:val="0046660B"/>
    <w:rsid w:val="0049791C"/>
    <w:rsid w:val="004A069C"/>
    <w:rsid w:val="004B332C"/>
    <w:rsid w:val="004B51AE"/>
    <w:rsid w:val="004B7637"/>
    <w:rsid w:val="004C716D"/>
    <w:rsid w:val="004E5CA4"/>
    <w:rsid w:val="004F5038"/>
    <w:rsid w:val="004F5638"/>
    <w:rsid w:val="00506562"/>
    <w:rsid w:val="0055069A"/>
    <w:rsid w:val="005623BF"/>
    <w:rsid w:val="005733C7"/>
    <w:rsid w:val="0058648D"/>
    <w:rsid w:val="0059101F"/>
    <w:rsid w:val="00594AA3"/>
    <w:rsid w:val="005A2251"/>
    <w:rsid w:val="005A2818"/>
    <w:rsid w:val="005C2AA9"/>
    <w:rsid w:val="005D101A"/>
    <w:rsid w:val="005D23A1"/>
    <w:rsid w:val="005F7D77"/>
    <w:rsid w:val="0060348F"/>
    <w:rsid w:val="00606B28"/>
    <w:rsid w:val="00617D44"/>
    <w:rsid w:val="00642050"/>
    <w:rsid w:val="0068294E"/>
    <w:rsid w:val="006960BD"/>
    <w:rsid w:val="006963A1"/>
    <w:rsid w:val="006A36B1"/>
    <w:rsid w:val="006C1432"/>
    <w:rsid w:val="006C275E"/>
    <w:rsid w:val="006C6D43"/>
    <w:rsid w:val="006C7487"/>
    <w:rsid w:val="006F5CD5"/>
    <w:rsid w:val="00702AF5"/>
    <w:rsid w:val="00705188"/>
    <w:rsid w:val="00705770"/>
    <w:rsid w:val="00713942"/>
    <w:rsid w:val="007139D0"/>
    <w:rsid w:val="00714A48"/>
    <w:rsid w:val="00714BE9"/>
    <w:rsid w:val="007158BA"/>
    <w:rsid w:val="0074379C"/>
    <w:rsid w:val="00744F36"/>
    <w:rsid w:val="00756AE9"/>
    <w:rsid w:val="0076096C"/>
    <w:rsid w:val="00762117"/>
    <w:rsid w:val="00762E94"/>
    <w:rsid w:val="007647D1"/>
    <w:rsid w:val="007672AF"/>
    <w:rsid w:val="00772D72"/>
    <w:rsid w:val="00776F2D"/>
    <w:rsid w:val="00780210"/>
    <w:rsid w:val="00792D52"/>
    <w:rsid w:val="007B0070"/>
    <w:rsid w:val="007D60C8"/>
    <w:rsid w:val="007E0334"/>
    <w:rsid w:val="007E226F"/>
    <w:rsid w:val="007E7FD6"/>
    <w:rsid w:val="007F032B"/>
    <w:rsid w:val="007F12D7"/>
    <w:rsid w:val="007F6A83"/>
    <w:rsid w:val="00801E1B"/>
    <w:rsid w:val="00805DDD"/>
    <w:rsid w:val="008132DC"/>
    <w:rsid w:val="008231E8"/>
    <w:rsid w:val="00834505"/>
    <w:rsid w:val="0084592B"/>
    <w:rsid w:val="008554C9"/>
    <w:rsid w:val="0087562A"/>
    <w:rsid w:val="00886053"/>
    <w:rsid w:val="00892114"/>
    <w:rsid w:val="008A4BC0"/>
    <w:rsid w:val="008B5836"/>
    <w:rsid w:val="008B71F7"/>
    <w:rsid w:val="008C3E10"/>
    <w:rsid w:val="008D04CA"/>
    <w:rsid w:val="008D5BBF"/>
    <w:rsid w:val="008D6BD7"/>
    <w:rsid w:val="008E3F2E"/>
    <w:rsid w:val="008E5EFE"/>
    <w:rsid w:val="008F0D8D"/>
    <w:rsid w:val="009003C9"/>
    <w:rsid w:val="00930A35"/>
    <w:rsid w:val="00932302"/>
    <w:rsid w:val="00937B64"/>
    <w:rsid w:val="00940F76"/>
    <w:rsid w:val="00942F6B"/>
    <w:rsid w:val="009630A6"/>
    <w:rsid w:val="009651E1"/>
    <w:rsid w:val="00967FD2"/>
    <w:rsid w:val="009716B1"/>
    <w:rsid w:val="009751F6"/>
    <w:rsid w:val="009758EA"/>
    <w:rsid w:val="009B60E8"/>
    <w:rsid w:val="009D1E47"/>
    <w:rsid w:val="009D3618"/>
    <w:rsid w:val="009E5C80"/>
    <w:rsid w:val="009F20F4"/>
    <w:rsid w:val="009F6567"/>
    <w:rsid w:val="009F70AC"/>
    <w:rsid w:val="00A03E8E"/>
    <w:rsid w:val="00A11C81"/>
    <w:rsid w:val="00A1785E"/>
    <w:rsid w:val="00A341CD"/>
    <w:rsid w:val="00A43B78"/>
    <w:rsid w:val="00A80324"/>
    <w:rsid w:val="00A81093"/>
    <w:rsid w:val="00A90CF7"/>
    <w:rsid w:val="00A92B8E"/>
    <w:rsid w:val="00AA3DB3"/>
    <w:rsid w:val="00AB1D8B"/>
    <w:rsid w:val="00AB3562"/>
    <w:rsid w:val="00AC24EF"/>
    <w:rsid w:val="00AD3FCE"/>
    <w:rsid w:val="00AD5CAC"/>
    <w:rsid w:val="00AD65B4"/>
    <w:rsid w:val="00AE4C5A"/>
    <w:rsid w:val="00AF6778"/>
    <w:rsid w:val="00B027C5"/>
    <w:rsid w:val="00B02B69"/>
    <w:rsid w:val="00B0730C"/>
    <w:rsid w:val="00B1347E"/>
    <w:rsid w:val="00B359A5"/>
    <w:rsid w:val="00B46E6F"/>
    <w:rsid w:val="00B50777"/>
    <w:rsid w:val="00B60FCA"/>
    <w:rsid w:val="00B70CD7"/>
    <w:rsid w:val="00B90F08"/>
    <w:rsid w:val="00B96413"/>
    <w:rsid w:val="00B96825"/>
    <w:rsid w:val="00BA2EA5"/>
    <w:rsid w:val="00BD6CE4"/>
    <w:rsid w:val="00BE620E"/>
    <w:rsid w:val="00C05042"/>
    <w:rsid w:val="00C05AD6"/>
    <w:rsid w:val="00C23076"/>
    <w:rsid w:val="00C50631"/>
    <w:rsid w:val="00C52090"/>
    <w:rsid w:val="00C73A88"/>
    <w:rsid w:val="00C96126"/>
    <w:rsid w:val="00CA0067"/>
    <w:rsid w:val="00CA2AB0"/>
    <w:rsid w:val="00CB7373"/>
    <w:rsid w:val="00CC3CBA"/>
    <w:rsid w:val="00CC5126"/>
    <w:rsid w:val="00CE21C7"/>
    <w:rsid w:val="00CF2E1A"/>
    <w:rsid w:val="00D049D4"/>
    <w:rsid w:val="00D059E1"/>
    <w:rsid w:val="00D15CC2"/>
    <w:rsid w:val="00D1783A"/>
    <w:rsid w:val="00D27849"/>
    <w:rsid w:val="00D278FD"/>
    <w:rsid w:val="00D415A1"/>
    <w:rsid w:val="00D50F0A"/>
    <w:rsid w:val="00D729CD"/>
    <w:rsid w:val="00D74DA5"/>
    <w:rsid w:val="00D8403E"/>
    <w:rsid w:val="00D86851"/>
    <w:rsid w:val="00DA313E"/>
    <w:rsid w:val="00DA59E5"/>
    <w:rsid w:val="00DA5AFB"/>
    <w:rsid w:val="00DB53C1"/>
    <w:rsid w:val="00DC0A44"/>
    <w:rsid w:val="00DD1661"/>
    <w:rsid w:val="00DF159D"/>
    <w:rsid w:val="00E06218"/>
    <w:rsid w:val="00E06808"/>
    <w:rsid w:val="00E0759A"/>
    <w:rsid w:val="00E12C82"/>
    <w:rsid w:val="00E1524C"/>
    <w:rsid w:val="00E15935"/>
    <w:rsid w:val="00E165BB"/>
    <w:rsid w:val="00E208F5"/>
    <w:rsid w:val="00E4603C"/>
    <w:rsid w:val="00E47374"/>
    <w:rsid w:val="00E50E09"/>
    <w:rsid w:val="00E52794"/>
    <w:rsid w:val="00E63437"/>
    <w:rsid w:val="00E6344A"/>
    <w:rsid w:val="00E670E5"/>
    <w:rsid w:val="00E737EF"/>
    <w:rsid w:val="00E747CC"/>
    <w:rsid w:val="00E91FD1"/>
    <w:rsid w:val="00E9394E"/>
    <w:rsid w:val="00E95352"/>
    <w:rsid w:val="00E965F7"/>
    <w:rsid w:val="00EA1EBC"/>
    <w:rsid w:val="00EC0374"/>
    <w:rsid w:val="00EC1EB3"/>
    <w:rsid w:val="00F014B8"/>
    <w:rsid w:val="00F01C35"/>
    <w:rsid w:val="00F069B1"/>
    <w:rsid w:val="00F1031E"/>
    <w:rsid w:val="00F549E3"/>
    <w:rsid w:val="00F554B6"/>
    <w:rsid w:val="00F60796"/>
    <w:rsid w:val="00F761DA"/>
    <w:rsid w:val="00F7728E"/>
    <w:rsid w:val="00F95002"/>
    <w:rsid w:val="00F97558"/>
    <w:rsid w:val="00FD65B8"/>
    <w:rsid w:val="00FF3779"/>
    <w:rsid w:val="00FF4B6C"/>
    <w:rsid w:val="00FF4E34"/>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82B13B"/>
  <w15:chartTrackingRefBased/>
  <w15:docId w15:val="{C9ED4516-555D-4DF3-9AE2-FF0453A9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paragraph" w:customStyle="1" w:styleId="PARAGRAPH">
    <w:name w:val="PARAGRAPH"/>
    <w:link w:val="PARAGRAPHZchn"/>
    <w:rsid w:val="00506562"/>
    <w:pPr>
      <w:snapToGrid w:val="0"/>
      <w:spacing w:before="100" w:after="200"/>
      <w:jc w:val="both"/>
    </w:pPr>
    <w:rPr>
      <w:rFonts w:ascii="Arial" w:eastAsia="Times New Roman" w:hAnsi="Arial" w:cs="Arial"/>
      <w:spacing w:val="8"/>
      <w:lang w:eastAsia="zh-CN"/>
    </w:rPr>
  </w:style>
  <w:style w:type="character" w:customStyle="1" w:styleId="PARAGRAPHZchn">
    <w:name w:val="PARAGRAPH Zchn"/>
    <w:link w:val="PARAGRAPH"/>
    <w:rsid w:val="00506562"/>
    <w:rPr>
      <w:rFonts w:ascii="Arial" w:eastAsia="Times New Roman" w:hAnsi="Arial" w:cs="Arial"/>
      <w:spacing w:val="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3</Pages>
  <Words>497</Words>
  <Characters>3138</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3628</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Weber, Barbara</cp:lastModifiedBy>
  <cp:revision>2</cp:revision>
  <cp:lastPrinted>2021-02-02T07:43:00Z</cp:lastPrinted>
  <dcterms:created xsi:type="dcterms:W3CDTF">2021-11-26T11:57:00Z</dcterms:created>
  <dcterms:modified xsi:type="dcterms:W3CDTF">2021-11-26T11:57:00Z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Document Confidentiality">
    <vt:lpwstr>Unrestricted</vt:lpwstr>
  </property>
  <property fmtid="{D5CDD505-2E9C-101B-9397-08002B2CF9AE}" pid="11" name="MSIP_Label_a59b6cd5-d141-4a33-8bf1-0ca04484304f_Enabled">
    <vt:lpwstr>true</vt:lpwstr>
  </property>
  <property fmtid="{D5CDD505-2E9C-101B-9397-08002B2CF9AE}" pid="12" name="MSIP_Label_a59b6cd5-d141-4a33-8bf1-0ca04484304f_SetDate">
    <vt:lpwstr>2021-01-18T11:06:14Z</vt:lpwstr>
  </property>
  <property fmtid="{D5CDD505-2E9C-101B-9397-08002B2CF9AE}" pid="13" name="MSIP_Label_a59b6cd5-d141-4a33-8bf1-0ca04484304f_Method">
    <vt:lpwstr>Standard</vt:lpwstr>
  </property>
  <property fmtid="{D5CDD505-2E9C-101B-9397-08002B2CF9AE}" pid="14" name="MSIP_Label_a59b6cd5-d141-4a33-8bf1-0ca04484304f_Name">
    <vt:lpwstr>restricted-default</vt:lpwstr>
  </property>
  <property fmtid="{D5CDD505-2E9C-101B-9397-08002B2CF9AE}" pid="15" name="MSIP_Label_a59b6cd5-d141-4a33-8bf1-0ca04484304f_SiteId">
    <vt:lpwstr>38ae3bcd-9579-4fd4-adda-b42e1495d55a</vt:lpwstr>
  </property>
  <property fmtid="{D5CDD505-2E9C-101B-9397-08002B2CF9AE}" pid="16" name="MSIP_Label_a59b6cd5-d141-4a33-8bf1-0ca04484304f_ActionId">
    <vt:lpwstr>c51be3fb-b899-4ca8-aa0c-734be1a36cfd</vt:lpwstr>
  </property>
  <property fmtid="{D5CDD505-2E9C-101B-9397-08002B2CF9AE}" pid="17" name="MSIP_Label_a59b6cd5-d141-4a33-8bf1-0ca04484304f_ContentBits">
    <vt:lpwstr>0</vt:lpwstr>
  </property>
  <property fmtid="{D5CDD505-2E9C-101B-9397-08002B2CF9AE}" pid="18" name="Document_Confidentiality">
    <vt:lpwstr>Restricted</vt:lpwstr>
  </property>
</Properties>
</file>