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7746" w14:textId="77777777" w:rsidR="002E6D3C" w:rsidRDefault="002E6D3C" w:rsidP="002E6D3C">
      <w:pPr>
        <w:pStyle w:val="Lauftext"/>
        <w:jc w:val="left"/>
        <w:rPr>
          <w:rFonts w:ascii="Arial" w:hAnsi="Arial" w:cs="Arial"/>
        </w:rPr>
      </w:pPr>
    </w:p>
    <w:p w14:paraId="2A207CD7" w14:textId="77777777" w:rsidR="000872FF" w:rsidRPr="00F95002" w:rsidRDefault="00D8738F" w:rsidP="000872FF">
      <w:pPr>
        <w:pStyle w:val="Lauftext"/>
        <w:jc w:val="left"/>
        <w:rPr>
          <w:rFonts w:ascii="Arial" w:hAnsi="Arial" w:cs="Arial"/>
        </w:rPr>
      </w:pPr>
      <w:r>
        <w:rPr>
          <w:rFonts w:ascii="Arial" w:hAnsi="Arial"/>
          <w:noProof/>
        </w:rPr>
        <mc:AlternateContent>
          <mc:Choice Requires="wps">
            <w:drawing>
              <wp:anchor distT="0" distB="0" distL="114300" distR="114300" simplePos="0" relativeHeight="251657728" behindDoc="1" locked="1" layoutInCell="1" allowOverlap="1" wp14:anchorId="0AD59CC5" wp14:editId="3FEBED5C">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1423"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rPr>
                              <w:t>Contact person:</w:t>
                            </w:r>
                          </w:p>
                          <w:p w14:paraId="6A855D00"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rPr>
                              <w:t>Barbara Weber</w:t>
                            </w:r>
                          </w:p>
                          <w:p w14:paraId="194DC47C" w14:textId="77777777" w:rsidR="00E74C76" w:rsidRPr="00E1524C" w:rsidRDefault="00B80209"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rPr>
                              <w:t>Barbara.Weber@io-link.com</w:t>
                            </w:r>
                          </w:p>
                          <w:p w14:paraId="577789B5" w14:textId="77777777" w:rsidR="00E74C76" w:rsidRPr="00E1524C" w:rsidRDefault="00D8738F"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rPr>
                              <w:drawing>
                                <wp:inline distT="0" distB="0" distL="0" distR="0" wp14:anchorId="0E4EF30B" wp14:editId="05CEA499">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rPr>
                              <w:tab/>
                              <w:t>+49 721 9658-549</w:t>
                            </w:r>
                          </w:p>
                          <w:p w14:paraId="1FEADB98"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59CC5"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vv6QEAALcDAAAOAAAAZHJzL2Uyb0RvYy54bWysU9tu2zAMfR+wfxD0vtjOLimMOEXXosOA&#10;bh3Q7gMYWbaF2aJGKbGzrx8lJ1m3vRV9EWheDg8P6fXlNPRir8kbtJUsFrkU2iqsjW0r+f3x9s2F&#10;FD6AraFHqyt50F5ebl6/Wo+u1EvssK81CQaxvhxdJbsQXJllXnV6AL9Apy0HG6QBAn9Sm9UEI6MP&#10;fbbM8w/ZiFQ7QqW9Z+/NHJSbhN80WoX7pvE6iL6SzC2kl9K7jW+2WUPZErjOqCMNeAaLAYzlpmeo&#10;GwggdmT+gxqMIvTYhIXCIcOmMUqnGXiaIv9nmocOnE6zsDjenWXyLwervu6/kTB1JZdSWBh4RY96&#10;CuIjTmIV1RmdLznpwXFamNjNW06TeneH6ocXFq87sK2+IsKx01AzuyJWZk9KZxwfQbbjF6y5DewC&#10;JqCpoSFKx2IIRuctHc6biVRUbLkqVvk7DimOFcXb1fLifeoB5anckQ+fNA4iGpUkXn2Ch/2dD5EO&#10;lKeU2M3iren7tP7e/uXgxOhJ9CPjmXuYttNRji3WBx6EcL4mvn42OqRfUox8SZX0P3dAWor+s2Ux&#10;4tmdDDoZ25MBVnFpJYMUs3kd5vPcOTJtx8iz3BavWLDGpFGisjOLI0++jjTh8ZLj+T39Tll//rfN&#10;bwAAAP//AwBQSwMEFAAGAAgAAAAhAHQiDcbiAAAADAEAAA8AAABkcnMvZG93bnJldi54bWxMjzFP&#10;wzAUhHck/oP1kNiok6ikTchLVSGYkKqmYWB0YjexGj+H2G3Dv8edYDzd6e67YjObgV3U5LQlhHgR&#10;AVPUWqmpQ/is35/WwJwXJMVgSSH8KAeb8v6uELm0V6rU5eA7FkrI5QKh937MOXdtr4xwCzsqCt7R&#10;Tkb4IKeOy0lcQ7kZeBJFKTdCU1joxahee9WeDmeDsP2i6k1/75p9dax0XWcRfaQnxMeHefsCzKvZ&#10;/4Xhhh/QoQxMjT2TdGxAWCdx+OIRkixNgd0SURYvgTUIy9XzCnhZ8P8nyl8AAAD//wMAUEsBAi0A&#10;FAAGAAgAAAAhALaDOJL+AAAA4QEAABMAAAAAAAAAAAAAAAAAAAAAAFtDb250ZW50X1R5cGVzXS54&#10;bWxQSwECLQAUAAYACAAAACEAOP0h/9YAAACUAQAACwAAAAAAAAAAAAAAAAAvAQAAX3JlbHMvLnJl&#10;bHNQSwECLQAUAAYACAAAACEAeXGL7+kBAAC3AwAADgAAAAAAAAAAAAAAAAAuAgAAZHJzL2Uyb0Rv&#10;Yy54bWxQSwECLQAUAAYACAAAACEAdCINxuIAAAAMAQAADwAAAAAAAAAAAAAAAABDBAAAZHJzL2Rv&#10;d25yZXYueG1sUEsFBgAAAAAEAAQA8wAAAFIFAAAAAA==&#10;" filled="f" stroked="f">
                <v:textbox inset="0,0,0,0">
                  <w:txbxContent>
                    <w:p w14:paraId="4F041423"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rPr>
                        <w:t>Contact person:</w:t>
                      </w:r>
                    </w:p>
                    <w:p w14:paraId="6A855D00"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rPr>
                        <w:t>Barbara Weber</w:t>
                      </w:r>
                    </w:p>
                    <w:p w14:paraId="194DC47C" w14:textId="77777777" w:rsidR="00E74C76" w:rsidRPr="00E1524C" w:rsidRDefault="00B80209"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rPr>
                        <w:t>Barbara.Weber@io-link.com</w:t>
                      </w:r>
                    </w:p>
                    <w:p w14:paraId="577789B5" w14:textId="77777777" w:rsidR="00E74C76" w:rsidRPr="00E1524C" w:rsidRDefault="00D8738F"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rPr>
                        <w:drawing>
                          <wp:inline distT="0" distB="0" distL="0" distR="0" wp14:anchorId="0E4EF30B" wp14:editId="05CEA499">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rPr>
                        <w:tab/>
                        <w:t>+49 721 9658-549</w:t>
                      </w:r>
                    </w:p>
                    <w:p w14:paraId="1FEADB98" w14:textId="77777777"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14:paraId="3B6217BA" w14:textId="77777777" w:rsidR="000872FF" w:rsidRPr="00F95002" w:rsidRDefault="000872FF" w:rsidP="000872FF">
      <w:pPr>
        <w:pStyle w:val="Lauftext"/>
        <w:jc w:val="left"/>
        <w:rPr>
          <w:rFonts w:ascii="Arial" w:hAnsi="Arial" w:cs="Arial"/>
        </w:rPr>
      </w:pPr>
    </w:p>
    <w:p w14:paraId="3D350952" w14:textId="77777777" w:rsidR="000872FF" w:rsidRPr="00F95002" w:rsidRDefault="000872FF" w:rsidP="000872FF">
      <w:pPr>
        <w:pStyle w:val="Lauftext"/>
        <w:jc w:val="left"/>
        <w:rPr>
          <w:rFonts w:ascii="Arial" w:hAnsi="Arial" w:cs="Arial"/>
        </w:rPr>
      </w:pPr>
    </w:p>
    <w:p w14:paraId="36B364F5" w14:textId="77777777" w:rsidR="000872FF" w:rsidRPr="00E1524C" w:rsidRDefault="000872FF" w:rsidP="000872FF">
      <w:pPr>
        <w:pStyle w:val="Lauftext"/>
        <w:jc w:val="left"/>
        <w:rPr>
          <w:rFonts w:ascii="Myriad Pro" w:hAnsi="Myriad Pro" w:cs="Arial"/>
        </w:rPr>
      </w:pPr>
    </w:p>
    <w:p w14:paraId="1B34E080" w14:textId="77777777" w:rsidR="000872FF" w:rsidRPr="00E74C76" w:rsidRDefault="000872FF" w:rsidP="000872FF">
      <w:pPr>
        <w:pStyle w:val="Lauftext"/>
        <w:jc w:val="center"/>
        <w:rPr>
          <w:rFonts w:ascii="Myriad Pro" w:hAnsi="Myriad Pro" w:cs="Arial"/>
          <w:b/>
          <w:color w:val="auto"/>
          <w:sz w:val="22"/>
          <w:szCs w:val="22"/>
        </w:rPr>
      </w:pPr>
      <w:r>
        <w:rPr>
          <w:rFonts w:ascii="Myriad Pro" w:hAnsi="Myriad Pro"/>
          <w:b/>
          <w:color w:val="auto"/>
          <w:sz w:val="22"/>
        </w:rPr>
        <w:t xml:space="preserve">P R E S </w:t>
      </w:r>
      <w:proofErr w:type="spellStart"/>
      <w:r>
        <w:rPr>
          <w:rFonts w:ascii="Myriad Pro" w:hAnsi="Myriad Pro"/>
          <w:b/>
          <w:color w:val="auto"/>
          <w:sz w:val="22"/>
        </w:rPr>
        <w:t>S</w:t>
      </w:r>
      <w:proofErr w:type="spellEnd"/>
      <w:r>
        <w:rPr>
          <w:rFonts w:ascii="Myriad Pro" w:hAnsi="Myriad Pro"/>
          <w:b/>
          <w:color w:val="auto"/>
          <w:sz w:val="22"/>
        </w:rPr>
        <w:t xml:space="preserve">   R E L E A S E</w:t>
      </w:r>
    </w:p>
    <w:p w14:paraId="3883B4CF" w14:textId="77777777" w:rsidR="000872FF" w:rsidRPr="00E74C76" w:rsidRDefault="000872FF" w:rsidP="000872FF">
      <w:pPr>
        <w:spacing w:after="0" w:line="360" w:lineRule="auto"/>
        <w:jc w:val="both"/>
        <w:rPr>
          <w:rFonts w:cs="Arial"/>
          <w:lang w:val="pt-BR"/>
        </w:rPr>
      </w:pPr>
    </w:p>
    <w:p w14:paraId="2FBC480F" w14:textId="04434A59" w:rsidR="009F2C99" w:rsidRDefault="009F2C99" w:rsidP="009F2C99">
      <w:pPr>
        <w:pStyle w:val="berschrift1"/>
      </w:pPr>
      <w:r>
        <w:t>Practical testing of IO-Link technology</w:t>
      </w:r>
    </w:p>
    <w:p w14:paraId="61074866" w14:textId="77777777" w:rsidR="000872FF" w:rsidRPr="00E74C76" w:rsidRDefault="000872FF" w:rsidP="000872FF">
      <w:pPr>
        <w:spacing w:after="0" w:line="360" w:lineRule="auto"/>
        <w:jc w:val="both"/>
      </w:pPr>
    </w:p>
    <w:p w14:paraId="15011424" w14:textId="515AB1E9" w:rsidR="00D76088" w:rsidRDefault="00E87556" w:rsidP="00E87556">
      <w:pPr>
        <w:spacing w:after="0" w:line="360" w:lineRule="auto"/>
        <w:jc w:val="both"/>
      </w:pPr>
      <w:r>
        <w:rPr>
          <w:b/>
        </w:rPr>
        <w:t>Karlsruhe, Germany – November 17, 2021</w:t>
      </w:r>
      <w:r>
        <w:t xml:space="preserve">: On November 3 and 4, 2021, more than 90 representatives from 37 international businesses once again gathered in Bad </w:t>
      </w:r>
      <w:proofErr w:type="spellStart"/>
      <w:r>
        <w:t>Soden</w:t>
      </w:r>
      <w:proofErr w:type="spellEnd"/>
      <w:r w:rsidR="00D03151">
        <w:t xml:space="preserve"> (Germany)</w:t>
      </w:r>
      <w:r>
        <w:t xml:space="preserve"> for the latest interoperability workshop. The IO-Link Community invited experts and manufacturers to test and ensure the interoperability of devices, masters and tools under real working conditions. </w:t>
      </w:r>
    </w:p>
    <w:p w14:paraId="56BBFB6E" w14:textId="77777777" w:rsidR="00D76088" w:rsidRDefault="00D76088" w:rsidP="00E87556">
      <w:pPr>
        <w:spacing w:after="0" w:line="360" w:lineRule="auto"/>
        <w:jc w:val="both"/>
      </w:pPr>
    </w:p>
    <w:p w14:paraId="6F715861" w14:textId="656E623F" w:rsidR="009F2C99" w:rsidRDefault="004C391A" w:rsidP="00E87556">
      <w:pPr>
        <w:spacing w:after="0" w:line="360" w:lineRule="auto"/>
        <w:jc w:val="both"/>
      </w:pPr>
      <w:r>
        <w:t xml:space="preserve">For two days, participants were able to intensively test their latest device development regarding both the interface itself and cross-system integration into various engineering tools under 2G conditions and have any remaining questions cleared up in a direct dialog as well. Besides being an exceptional </w:t>
      </w:r>
      <w:proofErr w:type="spellStart"/>
      <w:r>
        <w:t>Plugfest</w:t>
      </w:r>
      <w:proofErr w:type="spellEnd"/>
      <w:r>
        <w:t xml:space="preserve"> due to the ongoing coronavirus situation, it was also a minor anniversary for the IO-Link Community, as it was the 20th interoperability workshop for IO-Link technology.</w:t>
      </w:r>
    </w:p>
    <w:p w14:paraId="6A586D95" w14:textId="77777777" w:rsidR="009F2C99" w:rsidRDefault="009F2C99" w:rsidP="00E87556">
      <w:pPr>
        <w:spacing w:after="0" w:line="360" w:lineRule="auto"/>
        <w:jc w:val="both"/>
      </w:pPr>
    </w:p>
    <w:p w14:paraId="17C129EA" w14:textId="18CAB8C7" w:rsidR="00E61531" w:rsidRPr="00BD4516" w:rsidRDefault="00E667CF" w:rsidP="00E61531">
      <w:pPr>
        <w:spacing w:after="0" w:line="360" w:lineRule="auto"/>
        <w:jc w:val="both"/>
      </w:pPr>
      <w:r>
        <w:t>This year’s workshop clearly showed that the bandwidth of device classes has continued to grow and that IO-Link is now seen in just about every area of sensor, actuator and display unit technology. “New” technology like IO-Link Wireless and JSON also found its way into the interoperability workshop, though. Interoperability testing of IO-Link Wireless components from different manufacturers and the transmission of IO-Link data to the IoT realm using the standardized JSON REST API interface was also conducted on site. Due to time constraints, a separate interoperability workshop for IO-Link Safety was held one week later, specifically revolving around the initial device implementations of new safety devices and masters, as well as the functionality and testing of associated testing environments.</w:t>
      </w:r>
    </w:p>
    <w:p w14:paraId="6263FBF9" w14:textId="30C67492" w:rsidR="00E61531" w:rsidRPr="00E61531" w:rsidRDefault="00E61531" w:rsidP="00E61531">
      <w:pPr>
        <w:spacing w:after="0" w:line="360" w:lineRule="auto"/>
        <w:jc w:val="both"/>
        <w:rPr>
          <w:color w:val="1F497D" w:themeColor="text2"/>
        </w:rPr>
      </w:pPr>
    </w:p>
    <w:p w14:paraId="795055BE" w14:textId="6459DA1A" w:rsidR="00E61531" w:rsidRPr="009046CD" w:rsidRDefault="00EC4BC5" w:rsidP="00E61531">
      <w:pPr>
        <w:spacing w:after="0" w:line="360" w:lineRule="auto"/>
        <w:jc w:val="both"/>
      </w:pPr>
      <w:r>
        <w:t>In addition to testing of the products themselves, another focal point of the tests is to verify IO-Link functionality like firmware downloading, profile support and automatic data management.</w:t>
      </w:r>
    </w:p>
    <w:p w14:paraId="37642293" w14:textId="77777777" w:rsidR="00684072" w:rsidRDefault="00684072" w:rsidP="00E87556">
      <w:pPr>
        <w:spacing w:after="0" w:line="360" w:lineRule="auto"/>
        <w:jc w:val="both"/>
      </w:pPr>
    </w:p>
    <w:p w14:paraId="178F3327" w14:textId="03DB1BB1" w:rsidR="009F2C99" w:rsidRDefault="00684072" w:rsidP="00E87556">
      <w:pPr>
        <w:spacing w:after="0" w:line="360" w:lineRule="auto"/>
        <w:jc w:val="both"/>
      </w:pPr>
      <w:r>
        <w:t xml:space="preserve">The participants’ lively interaction and sharing of experiences have been a major feature of interoperability workshops for years and an important benefit of the event as well. This makes it possible to clarify and resolve problems quickly, potentially even early enough to be implemented in the specification work. </w:t>
      </w:r>
    </w:p>
    <w:p w14:paraId="6BAA1929" w14:textId="77777777" w:rsidR="000872FF" w:rsidRPr="00E74C76" w:rsidRDefault="000872FF" w:rsidP="000872FF">
      <w:pPr>
        <w:spacing w:after="0" w:line="360" w:lineRule="auto"/>
        <w:jc w:val="both"/>
      </w:pPr>
    </w:p>
    <w:p w14:paraId="77942A5C" w14:textId="77777777" w:rsidR="000872FF" w:rsidRDefault="000872FF" w:rsidP="000872FF">
      <w:pPr>
        <w:spacing w:after="0" w:line="360" w:lineRule="auto"/>
        <w:jc w:val="center"/>
      </w:pPr>
      <w:r>
        <w:t>***</w:t>
      </w:r>
    </w:p>
    <w:p w14:paraId="0A29FDFE" w14:textId="77777777" w:rsidR="00A3757E" w:rsidRPr="00203B12" w:rsidRDefault="008F1C4E" w:rsidP="00A3757E">
      <w:pPr>
        <w:spacing w:after="0" w:line="360" w:lineRule="auto"/>
        <w:rPr>
          <w:b/>
        </w:rPr>
      </w:pPr>
      <w:r>
        <w:rPr>
          <w:b/>
        </w:rPr>
        <w:t xml:space="preserve">Photos: </w:t>
      </w:r>
    </w:p>
    <w:p w14:paraId="41C06545" w14:textId="62862007" w:rsidR="0045062C" w:rsidRDefault="0045062C" w:rsidP="000872FF">
      <w:pPr>
        <w:spacing w:line="360" w:lineRule="auto"/>
        <w:rPr>
          <w:b/>
        </w:rPr>
      </w:pPr>
    </w:p>
    <w:p w14:paraId="1E3BD810" w14:textId="42D53D80" w:rsidR="00A13D2F" w:rsidRDefault="00A13D2F" w:rsidP="000872FF">
      <w:pPr>
        <w:spacing w:line="360" w:lineRule="auto"/>
        <w:rPr>
          <w:b/>
        </w:rPr>
      </w:pPr>
      <w:r>
        <w:rPr>
          <w:b/>
          <w:noProof/>
        </w:rPr>
        <w:drawing>
          <wp:inline distT="0" distB="0" distL="0" distR="0" wp14:anchorId="09A531A4" wp14:editId="1610ACE5">
            <wp:extent cx="3566351" cy="267496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7728" cy="2683494"/>
                    </a:xfrm>
                    <a:prstGeom prst="rect">
                      <a:avLst/>
                    </a:prstGeom>
                  </pic:spPr>
                </pic:pic>
              </a:graphicData>
            </a:graphic>
          </wp:inline>
        </w:drawing>
      </w:r>
    </w:p>
    <w:p w14:paraId="0CF9DAB7" w14:textId="77777777" w:rsidR="00203B12" w:rsidRPr="00203B12" w:rsidRDefault="00203B12" w:rsidP="000872FF">
      <w:pPr>
        <w:spacing w:line="360" w:lineRule="auto"/>
      </w:pPr>
      <w:r>
        <w:t xml:space="preserve">To ensure seamless interoperability, many IO-Link manufacturers have – for several years now – been taking advantage of the opportunity to test their devices and share their experiences at the interoperability workshop. </w:t>
      </w:r>
    </w:p>
    <w:p w14:paraId="4B686738" w14:textId="77777777" w:rsidR="00EC2298" w:rsidRDefault="0012782B" w:rsidP="000872FF">
      <w:pPr>
        <w:spacing w:line="360" w:lineRule="auto"/>
      </w:pPr>
      <w:r>
        <w:rPr>
          <w:noProof/>
        </w:rPr>
        <w:lastRenderedPageBreak/>
        <w:drawing>
          <wp:inline distT="0" distB="0" distL="0" distR="0" wp14:anchorId="08B5E094" wp14:editId="5654540B">
            <wp:extent cx="3989844" cy="2449773"/>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2108" cy="2451163"/>
                    </a:xfrm>
                    <a:prstGeom prst="rect">
                      <a:avLst/>
                    </a:prstGeom>
                  </pic:spPr>
                </pic:pic>
              </a:graphicData>
            </a:graphic>
          </wp:inline>
        </w:drawing>
      </w:r>
    </w:p>
    <w:p w14:paraId="3B7F7E87" w14:textId="7C28FC6A" w:rsidR="0045062C" w:rsidRDefault="000E1E22" w:rsidP="000872FF">
      <w:pPr>
        <w:spacing w:line="360" w:lineRule="auto"/>
        <w:rPr>
          <w:b/>
        </w:rPr>
      </w:pPr>
      <w:r>
        <w:t xml:space="preserve">IO-Link Wireless is making its way into new IO-Link products. </w:t>
      </w:r>
    </w:p>
    <w:p w14:paraId="2525D1AB" w14:textId="77777777" w:rsidR="0045062C" w:rsidRDefault="0045062C" w:rsidP="000872FF">
      <w:pPr>
        <w:spacing w:line="360" w:lineRule="auto"/>
        <w:rPr>
          <w:b/>
        </w:rPr>
      </w:pPr>
    </w:p>
    <w:p w14:paraId="36E951AE" w14:textId="3FEAC844" w:rsidR="00666FB6" w:rsidRDefault="00666FB6">
      <w:pPr>
        <w:spacing w:after="0" w:line="240" w:lineRule="auto"/>
        <w:rPr>
          <w:b/>
        </w:rPr>
      </w:pPr>
    </w:p>
    <w:p w14:paraId="2FEF61C5" w14:textId="77777777" w:rsidR="000872FF" w:rsidRPr="00663C04" w:rsidRDefault="000872FF" w:rsidP="000872FF">
      <w:pPr>
        <w:spacing w:line="360" w:lineRule="auto"/>
        <w:rPr>
          <w:b/>
        </w:rPr>
      </w:pPr>
      <w:r>
        <w:rPr>
          <w:b/>
        </w:rPr>
        <w:t>Press contact:</w:t>
      </w:r>
      <w:r>
        <w:rPr>
          <w:b/>
        </w:rPr>
        <w:tab/>
      </w:r>
      <w:r>
        <w:rPr>
          <w:b/>
        </w:rPr>
        <w:tab/>
      </w:r>
      <w:r>
        <w:rPr>
          <w:b/>
        </w:rPr>
        <w:tab/>
      </w:r>
      <w:r>
        <w:rPr>
          <w:b/>
        </w:rPr>
        <w:tab/>
      </w:r>
      <w:r>
        <w:rPr>
          <w:b/>
        </w:rPr>
        <w:tab/>
      </w:r>
      <w:r>
        <w:rPr>
          <w:b/>
        </w:rPr>
        <w:tab/>
      </w:r>
      <w:r>
        <w:rPr>
          <w:b/>
        </w:rPr>
        <w:tab/>
      </w:r>
    </w:p>
    <w:p w14:paraId="0D868914" w14:textId="77777777" w:rsidR="00171F79" w:rsidRDefault="00171F79" w:rsidP="000872FF">
      <w:pPr>
        <w:spacing w:after="0" w:line="360" w:lineRule="auto"/>
      </w:pPr>
      <w:r>
        <w:t>PI (PROFIBUS &amp; PROFINET International)</w:t>
      </w:r>
    </w:p>
    <w:p w14:paraId="7D4574D1" w14:textId="77777777" w:rsidR="000872FF" w:rsidRPr="002C3B5B" w:rsidRDefault="000872FF" w:rsidP="000872FF">
      <w:pPr>
        <w:spacing w:after="0" w:line="360" w:lineRule="auto"/>
        <w:rPr>
          <w:lang w:val="de-DE"/>
        </w:rPr>
      </w:pPr>
      <w:r w:rsidRPr="002C3B5B">
        <w:rPr>
          <w:lang w:val="de-DE"/>
        </w:rPr>
        <w:t>PROFIBUS Nutzerorganisation e. V.</w:t>
      </w:r>
    </w:p>
    <w:p w14:paraId="6C9F6ABD" w14:textId="77777777" w:rsidR="000872FF" w:rsidRPr="002C3B5B" w:rsidRDefault="000872FF" w:rsidP="000872FF">
      <w:pPr>
        <w:spacing w:after="0" w:line="360" w:lineRule="auto"/>
        <w:rPr>
          <w:lang w:val="de-DE"/>
        </w:rPr>
      </w:pPr>
      <w:r w:rsidRPr="002C3B5B">
        <w:rPr>
          <w:lang w:val="de-DE"/>
        </w:rPr>
        <w:t>Barbara Weber</w:t>
      </w:r>
    </w:p>
    <w:p w14:paraId="3ACEB565" w14:textId="77777777" w:rsidR="000872FF" w:rsidRPr="00663C04" w:rsidRDefault="000872FF" w:rsidP="000872FF">
      <w:pPr>
        <w:pStyle w:val="berschrift4"/>
        <w:spacing w:before="0" w:after="0" w:line="360" w:lineRule="auto"/>
        <w:rPr>
          <w:rFonts w:ascii="Myriad Pro" w:hAnsi="Myriad Pro"/>
          <w:b w:val="0"/>
          <w:sz w:val="22"/>
          <w:szCs w:val="22"/>
        </w:rPr>
      </w:pPr>
      <w:proofErr w:type="spellStart"/>
      <w:r>
        <w:rPr>
          <w:rFonts w:ascii="Myriad Pro" w:hAnsi="Myriad Pro"/>
          <w:b w:val="0"/>
          <w:sz w:val="22"/>
        </w:rPr>
        <w:t>Haid</w:t>
      </w:r>
      <w:proofErr w:type="spellEnd"/>
      <w:r>
        <w:rPr>
          <w:rFonts w:ascii="Myriad Pro" w:hAnsi="Myriad Pro"/>
          <w:b w:val="0"/>
          <w:sz w:val="22"/>
        </w:rPr>
        <w:t>-und-Neu-Str. 7</w:t>
      </w:r>
    </w:p>
    <w:p w14:paraId="2711AA5A" w14:textId="77777777"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rPr>
        <w:t>D-76131 Karlsruhe, Germany</w:t>
      </w:r>
    </w:p>
    <w:p w14:paraId="6BC0FD2F" w14:textId="1BF19AC5" w:rsidR="000872FF" w:rsidRPr="00E61531" w:rsidRDefault="000872FF" w:rsidP="000872FF">
      <w:pPr>
        <w:spacing w:after="0" w:line="360" w:lineRule="auto"/>
      </w:pPr>
      <w:r>
        <w:t>Phone: +49 07 21 986 197-49</w:t>
      </w:r>
    </w:p>
    <w:p w14:paraId="65BDE0A5" w14:textId="696B5FD0" w:rsidR="000872FF" w:rsidRPr="00E61531" w:rsidRDefault="000872FF" w:rsidP="000872FF">
      <w:pPr>
        <w:pStyle w:val="berschrift4"/>
        <w:spacing w:before="0" w:after="0" w:line="360" w:lineRule="auto"/>
        <w:rPr>
          <w:rFonts w:ascii="Myriad Pro" w:hAnsi="Myriad Pro"/>
          <w:b w:val="0"/>
          <w:sz w:val="22"/>
          <w:szCs w:val="22"/>
        </w:rPr>
      </w:pPr>
      <w:r>
        <w:rPr>
          <w:rFonts w:ascii="Myriad Pro" w:hAnsi="Myriad Pro"/>
          <w:b w:val="0"/>
          <w:sz w:val="22"/>
        </w:rPr>
        <w:t>Fax: +49 07 21 986 197-11</w:t>
      </w:r>
    </w:p>
    <w:p w14:paraId="405FFB6C" w14:textId="77777777" w:rsidR="000872FF" w:rsidRPr="00E61531" w:rsidRDefault="000872FF" w:rsidP="000872FF">
      <w:pPr>
        <w:spacing w:after="0" w:line="360" w:lineRule="auto"/>
      </w:pPr>
      <w:r>
        <w:t>Barbara.Weber@profibus.com</w:t>
      </w:r>
    </w:p>
    <w:p w14:paraId="3D3D4423" w14:textId="771B41DF" w:rsidR="000872FF" w:rsidRPr="00663C04" w:rsidRDefault="000111E4" w:rsidP="000872FF">
      <w:pPr>
        <w:spacing w:after="0" w:line="360" w:lineRule="auto"/>
      </w:pPr>
      <w:hyperlink r:id="rId11" w:history="1">
        <w:r w:rsidR="00EC2298">
          <w:rPr>
            <w:rStyle w:val="Hyperlink"/>
          </w:rPr>
          <w:t>http://www.profibus.com</w:t>
        </w:r>
      </w:hyperlink>
    </w:p>
    <w:p w14:paraId="726BCDC0" w14:textId="6BBAF4F5" w:rsidR="000872FF" w:rsidRPr="00663C04" w:rsidRDefault="000872FF" w:rsidP="000872FF">
      <w:pPr>
        <w:spacing w:after="0" w:line="360" w:lineRule="auto"/>
        <w:rPr>
          <w:rFonts w:ascii="Arial" w:hAnsi="Arial" w:cs="Arial"/>
        </w:rPr>
      </w:pPr>
      <w:r>
        <w:br/>
        <w:t xml:space="preserve">The text of this press release is available for download at </w:t>
      </w:r>
      <w:hyperlink r:id="rId12" w:history="1">
        <w:r>
          <w:rPr>
            <w:rStyle w:val="Hyperlink"/>
          </w:rPr>
          <w:t>www.profibus.com</w:t>
        </w:r>
      </w:hyperlink>
      <w:r>
        <w:t>.</w:t>
      </w:r>
    </w:p>
    <w:p w14:paraId="2CC13331" w14:textId="77777777" w:rsidR="00C830D7" w:rsidRPr="00F95002" w:rsidRDefault="00C830D7" w:rsidP="000872FF">
      <w:pPr>
        <w:pStyle w:val="Lauftext"/>
        <w:jc w:val="left"/>
      </w:pPr>
    </w:p>
    <w:sectPr w:rsidR="00C830D7" w:rsidRPr="00F95002" w:rsidSect="001D7239">
      <w:headerReference w:type="default" r:id="rId13"/>
      <w:footerReference w:type="default" r:id="rId14"/>
      <w:headerReference w:type="first" r:id="rId15"/>
      <w:footerReference w:type="first" r:id="rId16"/>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FFB6E" w14:textId="77777777" w:rsidR="00737ADF" w:rsidRDefault="00737ADF" w:rsidP="00FF4B6C">
      <w:pPr>
        <w:spacing w:after="0" w:line="240" w:lineRule="auto"/>
      </w:pPr>
      <w:r>
        <w:separator/>
      </w:r>
    </w:p>
  </w:endnote>
  <w:endnote w:type="continuationSeparator" w:id="0">
    <w:p w14:paraId="7A66BE66" w14:textId="77777777" w:rsidR="00737ADF" w:rsidRDefault="00737ADF"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D63C" w14:textId="77777777"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FD30B7">
      <w:t>2</w:t>
    </w:r>
    <w:r w:rsidRPr="00E27060">
      <w:fldChar w:fldCharType="end"/>
    </w:r>
    <w:r>
      <w:t xml:space="preserve"> of </w:t>
    </w:r>
    <w:r w:rsidRPr="00E27060">
      <w:fldChar w:fldCharType="begin"/>
    </w:r>
    <w:r w:rsidRPr="00E27060">
      <w:instrText>NUMPAGES</w:instrText>
    </w:r>
    <w:r w:rsidRPr="00E27060">
      <w:fldChar w:fldCharType="separate"/>
    </w:r>
    <w:r w:rsidR="00FD30B7">
      <w:t>3</w:t>
    </w:r>
    <w:r w:rsidRPr="00E2706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C7D6" w14:textId="6266431E" w:rsidR="00A30A07" w:rsidRPr="00A30A07" w:rsidRDefault="00A30A07" w:rsidP="00A30A07">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2C3B5B">
      <w:rPr>
        <w:rFonts w:ascii="Arial" w:hAnsi="Arial"/>
        <w:b/>
        <w:caps/>
        <w:color w:val="5B5D6B"/>
        <w:sz w:val="14"/>
        <w:lang w:val="de-DE"/>
      </w:rPr>
      <w:t>Profibus</w:t>
    </w:r>
    <w:r w:rsidRPr="002C3B5B">
      <w:rPr>
        <w:rFonts w:ascii="Arial" w:hAnsi="Arial"/>
        <w:b/>
        <w:color w:val="5B5D6B"/>
        <w:sz w:val="14"/>
        <w:lang w:val="de-DE"/>
      </w:rPr>
      <w:t xml:space="preserve"> Nutzerorganisation e.V.</w:t>
    </w:r>
    <w:r w:rsidRPr="002C3B5B">
      <w:rPr>
        <w:rFonts w:ascii="Arial" w:hAnsi="Arial"/>
        <w:color w:val="5B5D6B"/>
        <w:sz w:val="14"/>
        <w:lang w:val="de-DE"/>
      </w:rPr>
      <w:t xml:space="preserve"> • Haid-und-Neu-Str. </w:t>
    </w:r>
    <w:r>
      <w:rPr>
        <w:rFonts w:ascii="Arial" w:hAnsi="Arial"/>
        <w:color w:val="5B5D6B"/>
        <w:sz w:val="14"/>
      </w:rPr>
      <w:t>7 • 76131 Karlsruhe, Germany • Phone: +49 721 986 197-0 • Fax: +49 721 986 197-11 • E-mail: info@profibus.com</w:t>
    </w:r>
  </w:p>
  <w:p w14:paraId="56505227" w14:textId="06B2BA72" w:rsidR="00A30A07" w:rsidRPr="00A30A07" w:rsidRDefault="00A30A07" w:rsidP="00A30A07">
    <w:pPr>
      <w:tabs>
        <w:tab w:val="center" w:pos="4536"/>
        <w:tab w:val="right" w:pos="9072"/>
      </w:tabs>
      <w:spacing w:after="0" w:line="200" w:lineRule="atLeast"/>
      <w:ind w:left="-709" w:right="-711"/>
      <w:jc w:val="center"/>
      <w:rPr>
        <w:rFonts w:ascii="Arial" w:hAnsi="Arial" w:cs="Arial"/>
        <w:sz w:val="14"/>
        <w:szCs w:val="14"/>
      </w:rPr>
    </w:pPr>
    <w:r>
      <w:rPr>
        <w:rFonts w:ascii="Arial" w:hAnsi="Arial"/>
        <w:b/>
        <w:color w:val="5B5D6B"/>
        <w:sz w:val="14"/>
      </w:rPr>
      <w:t>Managing Board:</w:t>
    </w:r>
    <w:r>
      <w:rPr>
        <w:rFonts w:ascii="Arial" w:hAnsi="Arial"/>
        <w:color w:val="5B5D6B"/>
        <w:sz w:val="14"/>
      </w:rPr>
      <w:t xml:space="preserve"> Karsten Schneider (Chairman) • Prof. Dr. Frithjof Klasen • Dr. Jörg </w:t>
    </w:r>
    <w:proofErr w:type="spellStart"/>
    <w:r>
      <w:rPr>
        <w:rFonts w:ascii="Arial" w:hAnsi="Arial"/>
        <w:color w:val="5B5D6B"/>
        <w:sz w:val="14"/>
      </w:rPr>
      <w:t>Hähniche</w:t>
    </w:r>
    <w:proofErr w:type="spellEnd"/>
    <w:r>
      <w:rPr>
        <w:rFonts w:ascii="Arial" w:hAnsi="Arial"/>
        <w:color w:val="5B5D6B"/>
        <w:sz w:val="14"/>
      </w:rPr>
      <w:t xml:space="preserve"> • Frank Moritz •</w:t>
    </w:r>
    <w:r>
      <w:rPr>
        <w:rFonts w:ascii="Arial" w:hAnsi="Arial"/>
        <w:b/>
        <w:color w:val="5B5D6B"/>
        <w:sz w:val="14"/>
      </w:rPr>
      <w:t>Local Court of Mannheim</w:t>
    </w:r>
    <w:r>
      <w:rPr>
        <w:rFonts w:ascii="Arial" w:hAnsi="Arial"/>
        <w:color w:val="5B5D6B"/>
        <w:sz w:val="14"/>
      </w:rPr>
      <w:t xml:space="preserve"> • Reg. No. VR 102541</w:t>
    </w:r>
  </w:p>
  <w:p w14:paraId="626C9448" w14:textId="77777777" w:rsidR="00C830D7" w:rsidRPr="00A30A07" w:rsidRDefault="00C830D7" w:rsidP="00A30A0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0EA50" w14:textId="77777777" w:rsidR="00737ADF" w:rsidRDefault="00737ADF" w:rsidP="00FF4B6C">
      <w:pPr>
        <w:spacing w:after="0" w:line="240" w:lineRule="auto"/>
      </w:pPr>
      <w:r>
        <w:separator/>
      </w:r>
    </w:p>
  </w:footnote>
  <w:footnote w:type="continuationSeparator" w:id="0">
    <w:p w14:paraId="130DB4C9" w14:textId="77777777" w:rsidR="00737ADF" w:rsidRDefault="00737ADF"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FA83" w14:textId="77777777" w:rsidR="0046576F" w:rsidRPr="00F95002" w:rsidRDefault="00D8738F" w:rsidP="00FF4B6C">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7216" behindDoc="0" locked="0" layoutInCell="1" allowOverlap="1" wp14:anchorId="7D68B968" wp14:editId="359DCDC2">
          <wp:simplePos x="0" y="0"/>
          <wp:positionH relativeFrom="page">
            <wp:posOffset>5184775</wp:posOffset>
          </wp:positionH>
          <wp:positionV relativeFrom="page">
            <wp:posOffset>993775</wp:posOffset>
          </wp:positionV>
          <wp:extent cx="1581150" cy="647700"/>
          <wp:effectExtent l="0" t="0" r="0" b="0"/>
          <wp:wrapNone/>
          <wp:docPr id="9"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195E" w14:textId="77777777" w:rsidR="00105882" w:rsidRPr="00580BBB" w:rsidRDefault="006E38E0" w:rsidP="000872FF">
    <w:pPr>
      <w:pStyle w:val="Lauftext"/>
      <w:spacing w:line="240" w:lineRule="auto"/>
      <w:jc w:val="left"/>
    </w:pPr>
    <w:r>
      <w:rPr>
        <w:noProof/>
      </w:rPr>
      <mc:AlternateContent>
        <mc:Choice Requires="wps">
          <w:drawing>
            <wp:anchor distT="0" distB="0" distL="114300" distR="114300" simplePos="0" relativeHeight="251660288" behindDoc="0" locked="0" layoutInCell="1" allowOverlap="1" wp14:anchorId="01EB5270" wp14:editId="3BC646B0">
              <wp:simplePos x="0" y="0"/>
              <wp:positionH relativeFrom="column">
                <wp:posOffset>4385310</wp:posOffset>
              </wp:positionH>
              <wp:positionV relativeFrom="paragraph">
                <wp:posOffset>-504825</wp:posOffset>
              </wp:positionV>
              <wp:extent cx="2374265" cy="140398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38D2C84" w14:textId="77777777" w:rsidR="00B80209" w:rsidRDefault="006E38E0">
                          <w:r>
                            <w:rPr>
                              <w:noProof/>
                            </w:rPr>
                            <w:drawing>
                              <wp:inline distT="0" distB="0" distL="0" distR="0" wp14:anchorId="10C445C8" wp14:editId="54B5C0E1">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1">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EB5270" id="_x0000_t202" coordsize="21600,21600" o:spt="202" path="m,l,21600r21600,l21600,xe">
              <v:stroke joinstyle="miter"/>
              <v:path gradientshapeok="t" o:connecttype="rect"/>
            </v:shapetype>
            <v:shape id="Textfeld 2" o:spid="_x0000_s1027" type="#_x0000_t202" style="position:absolute;margin-left:345.3pt;margin-top:-39.7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jULx7+IAAAAMAQAADwAAAGRycy9kb3ducmV2LnhtbEyP&#10;y07DMBBF90j8gzVIbFBrJyqmDXGq8tp015JKLN14mgTicRS7beDrcVewu6M5unMmX462YyccfOtI&#10;QTIVwJAqZ1qqFZTvb5M5MB80Gd05QgXf6GFZXF/lOjPuTBs8bUPNYgn5TCtoQugzzn3VoNV+6nqk&#10;uDu4weoQx6HmZtDnWG47ngohudUtxQuN7vG5wepre7QKfp7Kl9XrXUgOafhIdxu7LqtPrdTtzbh6&#10;BBZwDH8wXPSjOhTRae+OZDzrFMiFkBFVMHlY3AO7EELOYtrHNEsk8CLn/58ofgEAAP//AwBQSwEC&#10;LQAUAAYACAAAACEAtoM4kv4AAADhAQAAEwAAAAAAAAAAAAAAAAAAAAAAW0NvbnRlbnRfVHlwZXNd&#10;LnhtbFBLAQItABQABgAIAAAAIQA4/SH/1gAAAJQBAAALAAAAAAAAAAAAAAAAAC8BAABfcmVscy8u&#10;cmVsc1BLAQItABQABgAIAAAAIQCAT+o5JAIAAB4EAAAOAAAAAAAAAAAAAAAAAC4CAABkcnMvZTJv&#10;RG9jLnhtbFBLAQItABQABgAIAAAAIQCNQvHv4gAAAAwBAAAPAAAAAAAAAAAAAAAAAH4EAABkcnMv&#10;ZG93bnJldi54bWxQSwUGAAAAAAQABADzAAAAjQUAAAAA&#10;" stroked="f">
              <v:textbox style="mso-fit-shape-to-text:t">
                <w:txbxContent>
                  <w:p w14:paraId="638D2C84" w14:textId="77777777" w:rsidR="00B80209" w:rsidRDefault="006E38E0">
                    <w:r>
                      <w:rPr>
                        <w:noProof/>
                      </w:rPr>
                      <w:drawing>
                        <wp:inline distT="0" distB="0" distL="0" distR="0" wp14:anchorId="10C445C8" wp14:editId="54B5C0E1">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2">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4092AA07" wp14:editId="5591A216">
          <wp:simplePos x="0" y="0"/>
          <wp:positionH relativeFrom="page">
            <wp:posOffset>5413375</wp:posOffset>
          </wp:positionH>
          <wp:positionV relativeFrom="page">
            <wp:posOffset>603250</wp:posOffset>
          </wp:positionV>
          <wp:extent cx="1581150" cy="647700"/>
          <wp:effectExtent l="0" t="0" r="0" b="0"/>
          <wp:wrapNone/>
          <wp:docPr id="10"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AD59C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7.8pt;height:4.8pt;visibility:visible" o:bullet="t">
        <v:imagedata r:id="rId1" o:title="letter"/>
      </v:shape>
    </w:pict>
  </w:numPicBullet>
  <w:numPicBullet w:numPicBulletId="1">
    <w:pict>
      <v:shape id="_x0000_i1027" type="#_x0000_t75" alt="phone.jpg" style="width:10.8pt;height:7.8pt;visibility:visible" o:bullet="t">
        <v:imagedata r:id="rId2" o:title="phone"/>
      </v:shape>
    </w:pict>
  </w:numPicBullet>
  <w:numPicBullet w:numPicBulletId="2">
    <w:pict>
      <v:shape id="_x0000_i1028" type="#_x0000_t75" style="width:10.8pt;height:7.8pt" o:bullet="t">
        <v:imagedata r:id="rId3" o:title="Brief_Phone"/>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C99"/>
    <w:rsid w:val="000111E4"/>
    <w:rsid w:val="00030369"/>
    <w:rsid w:val="00054323"/>
    <w:rsid w:val="000603F6"/>
    <w:rsid w:val="000872FF"/>
    <w:rsid w:val="000920E3"/>
    <w:rsid w:val="000E1E22"/>
    <w:rsid w:val="00105882"/>
    <w:rsid w:val="0012782B"/>
    <w:rsid w:val="00171DB1"/>
    <w:rsid w:val="00171F79"/>
    <w:rsid w:val="0017765F"/>
    <w:rsid w:val="001C72B2"/>
    <w:rsid w:val="001D58B8"/>
    <w:rsid w:val="001D7239"/>
    <w:rsid w:val="00203B12"/>
    <w:rsid w:val="00204F5C"/>
    <w:rsid w:val="00226748"/>
    <w:rsid w:val="002C3B5B"/>
    <w:rsid w:val="002C3FAF"/>
    <w:rsid w:val="002E6D3C"/>
    <w:rsid w:val="00357C6E"/>
    <w:rsid w:val="003974CF"/>
    <w:rsid w:val="003D7B77"/>
    <w:rsid w:val="003F03EE"/>
    <w:rsid w:val="004052A4"/>
    <w:rsid w:val="0044059F"/>
    <w:rsid w:val="0045062C"/>
    <w:rsid w:val="0046576F"/>
    <w:rsid w:val="0046660B"/>
    <w:rsid w:val="004A0D45"/>
    <w:rsid w:val="004C391A"/>
    <w:rsid w:val="004E370F"/>
    <w:rsid w:val="004E5E1D"/>
    <w:rsid w:val="004F1B5F"/>
    <w:rsid w:val="004F5638"/>
    <w:rsid w:val="00505185"/>
    <w:rsid w:val="00565709"/>
    <w:rsid w:val="00570AC9"/>
    <w:rsid w:val="00580BBB"/>
    <w:rsid w:val="005D101A"/>
    <w:rsid w:val="0060395E"/>
    <w:rsid w:val="0061588C"/>
    <w:rsid w:val="006659D0"/>
    <w:rsid w:val="00666FB6"/>
    <w:rsid w:val="00684072"/>
    <w:rsid w:val="00685610"/>
    <w:rsid w:val="006960BD"/>
    <w:rsid w:val="006A3AA8"/>
    <w:rsid w:val="006C0601"/>
    <w:rsid w:val="006E38E0"/>
    <w:rsid w:val="00725248"/>
    <w:rsid w:val="00737ADF"/>
    <w:rsid w:val="0074000F"/>
    <w:rsid w:val="0076096C"/>
    <w:rsid w:val="0079369F"/>
    <w:rsid w:val="007C2CC2"/>
    <w:rsid w:val="007E7FD6"/>
    <w:rsid w:val="00821D90"/>
    <w:rsid w:val="0084592B"/>
    <w:rsid w:val="008554C9"/>
    <w:rsid w:val="00857653"/>
    <w:rsid w:val="008D23E9"/>
    <w:rsid w:val="008F1C4E"/>
    <w:rsid w:val="009046CD"/>
    <w:rsid w:val="00911195"/>
    <w:rsid w:val="00914E96"/>
    <w:rsid w:val="0092238F"/>
    <w:rsid w:val="009223C9"/>
    <w:rsid w:val="009257D2"/>
    <w:rsid w:val="00932302"/>
    <w:rsid w:val="00932E5F"/>
    <w:rsid w:val="00962D44"/>
    <w:rsid w:val="00970FC4"/>
    <w:rsid w:val="009716B1"/>
    <w:rsid w:val="009751F6"/>
    <w:rsid w:val="009D1042"/>
    <w:rsid w:val="009E5CC4"/>
    <w:rsid w:val="009F2C99"/>
    <w:rsid w:val="00A13D2F"/>
    <w:rsid w:val="00A30A07"/>
    <w:rsid w:val="00A3757E"/>
    <w:rsid w:val="00B05928"/>
    <w:rsid w:val="00B359C4"/>
    <w:rsid w:val="00B80209"/>
    <w:rsid w:val="00B84CBB"/>
    <w:rsid w:val="00BB7F8B"/>
    <w:rsid w:val="00BD4516"/>
    <w:rsid w:val="00BF1AA2"/>
    <w:rsid w:val="00C00D91"/>
    <w:rsid w:val="00C62E85"/>
    <w:rsid w:val="00C830D7"/>
    <w:rsid w:val="00C92AEB"/>
    <w:rsid w:val="00CF2E1A"/>
    <w:rsid w:val="00D03151"/>
    <w:rsid w:val="00D16E62"/>
    <w:rsid w:val="00D550C4"/>
    <w:rsid w:val="00D72CDB"/>
    <w:rsid w:val="00D76088"/>
    <w:rsid w:val="00D8738F"/>
    <w:rsid w:val="00DA60E9"/>
    <w:rsid w:val="00E27060"/>
    <w:rsid w:val="00E4072C"/>
    <w:rsid w:val="00E52794"/>
    <w:rsid w:val="00E61531"/>
    <w:rsid w:val="00E667CF"/>
    <w:rsid w:val="00E74C76"/>
    <w:rsid w:val="00E8535D"/>
    <w:rsid w:val="00E87556"/>
    <w:rsid w:val="00E933D2"/>
    <w:rsid w:val="00EA1EBC"/>
    <w:rsid w:val="00EC1EB3"/>
    <w:rsid w:val="00EC2298"/>
    <w:rsid w:val="00EC4B7C"/>
    <w:rsid w:val="00EC4BC5"/>
    <w:rsid w:val="00ED6292"/>
    <w:rsid w:val="00EF37BF"/>
    <w:rsid w:val="00F04FC1"/>
    <w:rsid w:val="00F303D6"/>
    <w:rsid w:val="00F554B6"/>
    <w:rsid w:val="00F8399F"/>
    <w:rsid w:val="00F95002"/>
    <w:rsid w:val="00FD30B7"/>
    <w:rsid w:val="00FD6799"/>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6D51A"/>
  <w15:docId w15:val="{69437642-2C8C-4304-8A3D-0A530B494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Kommentarzeichen">
    <w:name w:val="annotation reference"/>
    <w:basedOn w:val="Absatz-Standardschriftart"/>
    <w:uiPriority w:val="99"/>
    <w:semiHidden/>
    <w:unhideWhenUsed/>
    <w:rsid w:val="00D76088"/>
    <w:rPr>
      <w:sz w:val="16"/>
      <w:szCs w:val="16"/>
    </w:rPr>
  </w:style>
  <w:style w:type="paragraph" w:styleId="Kommentartext">
    <w:name w:val="annotation text"/>
    <w:basedOn w:val="Standard"/>
    <w:link w:val="KommentartextZchn"/>
    <w:uiPriority w:val="99"/>
    <w:semiHidden/>
    <w:unhideWhenUsed/>
    <w:rsid w:val="00D7608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088"/>
    <w:rPr>
      <w:lang w:eastAsia="en-US"/>
    </w:rPr>
  </w:style>
  <w:style w:type="paragraph" w:styleId="Kommentarthema">
    <w:name w:val="annotation subject"/>
    <w:basedOn w:val="Kommentartext"/>
    <w:next w:val="Kommentartext"/>
    <w:link w:val="KommentarthemaZchn"/>
    <w:uiPriority w:val="99"/>
    <w:semiHidden/>
    <w:unhideWhenUsed/>
    <w:rsid w:val="00D76088"/>
    <w:rPr>
      <w:b/>
      <w:bCs/>
    </w:rPr>
  </w:style>
  <w:style w:type="character" w:customStyle="1" w:styleId="KommentarthemaZchn">
    <w:name w:val="Kommentarthema Zchn"/>
    <w:basedOn w:val="KommentartextZchn"/>
    <w:link w:val="Kommentarthema"/>
    <w:uiPriority w:val="99"/>
    <w:semiHidden/>
    <w:rsid w:val="00D76088"/>
    <w:rPr>
      <w:b/>
      <w:bCs/>
      <w:lang w:eastAsia="en-US"/>
    </w:rPr>
  </w:style>
  <w:style w:type="character" w:styleId="NichtaufgelsteErwhnung">
    <w:name w:val="Unresolved Mention"/>
    <w:basedOn w:val="Absatz-Standardschriftart"/>
    <w:uiPriority w:val="99"/>
    <w:semiHidden/>
    <w:unhideWhenUsed/>
    <w:rsid w:val="00C62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fibus.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0.jpg"/><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AppData\Roaming\Microsoft\Templates\Presse_IO_Link_d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Presse_IO_Link_dt.dotx</Template>
  <TotalTime>0</TotalTime>
  <Pages>3</Pages>
  <Words>407</Words>
  <Characters>2570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Vorname Name</vt:lpstr>
    </vt:vector>
  </TitlesOfParts>
  <Company/>
  <LinksUpToDate>false</LinksUpToDate>
  <CharactersWithSpaces>2972</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Weber, Barbara</cp:lastModifiedBy>
  <cp:revision>3</cp:revision>
  <cp:lastPrinted>2021-11-16T14:42:00Z</cp:lastPrinted>
  <dcterms:created xsi:type="dcterms:W3CDTF">2021-11-19T15:55:00Z</dcterms:created>
  <dcterms:modified xsi:type="dcterms:W3CDTF">2021-11-19T16:02:00Z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