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3C" w:rsidRDefault="002E6D3C" w:rsidP="002E6D3C">
      <w:pPr>
        <w:pStyle w:val="Lauftext"/>
        <w:jc w:val="left"/>
        <w:rPr>
          <w:rFonts w:ascii="Arial" w:hAnsi="Arial" w:cs="Arial"/>
        </w:rPr>
      </w:pPr>
    </w:p>
    <w:p w:rsidR="000872FF" w:rsidRPr="00F95002" w:rsidRDefault="004F347F" w:rsidP="000872FF">
      <w:pPr>
        <w:pStyle w:val="Lauftext"/>
        <w:jc w:val="left"/>
        <w:rPr>
          <w:rFonts w:ascii="Arial" w:hAnsi="Arial" w:cs="Arial"/>
        </w:rPr>
      </w:pPr>
      <w:r>
        <w:rPr>
          <w:rFonts w:ascii="Arial" w:hAnsi="Arial"/>
          <w:noProof/>
          <w:lang w:val="de-DE" w:eastAsia="de-DE"/>
        </w:rPr>
        <mc:AlternateContent>
          <mc:Choice Requires="wps">
            <w:drawing>
              <wp:anchor distT="0" distB="0" distL="114300" distR="114300" simplePos="0" relativeHeight="251657728" behindDoc="1" locked="1" layoutInCell="1" allowOverlap="1" wp14:anchorId="500022AC" wp14:editId="303F0FAE">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rsidR="00E74C76" w:rsidRPr="00E1524C" w:rsidRDefault="004F347F"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lang w:val="de-DE" w:eastAsia="de-DE"/>
                              </w:rPr>
                              <w:drawing>
                                <wp:inline distT="0" distB="0" distL="0" distR="0" wp14:anchorId="57306AFB" wp14:editId="7784FD11">
                                  <wp:extent cx="133350" cy="9525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Pr>
                                <w:rFonts w:ascii="Myriad Pro" w:hAnsi="Myriad Pro"/>
                                <w:color w:val="525765"/>
                                <w:sz w:val="16"/>
                                <w:szCs w:val="16"/>
                              </w:rPr>
                              <w:tab/>
                              <w:t>+49 (0) 721 9658-549</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L4rQ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" filled="f" stroked="f">
                <v:textbox inset="0,0,0,0">
                  <w:txbxContent>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rsidR="00E74C76" w:rsidRPr="00E1524C" w:rsidRDefault="004F347F"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lang w:val="de-DE" w:eastAsia="de-DE"/>
                        </w:rPr>
                        <w:drawing>
                          <wp:inline distT="0" distB="0" distL="0" distR="0" wp14:anchorId="57306AFB" wp14:editId="7784FD11">
                            <wp:extent cx="133350" cy="9525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Pr>
                          <w:rFonts w:ascii="Myriad Pro" w:hAnsi="Myriad Pro"/>
                          <w:color w:val="525765"/>
                          <w:sz w:val="16"/>
                          <w:szCs w:val="16"/>
                        </w:rPr>
                        <w:tab/>
                        <w:t>+49 (0) 721 9658-549</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rsidR="000872FF" w:rsidRPr="00F95002" w:rsidRDefault="000872FF" w:rsidP="000872FF">
      <w:pPr>
        <w:pStyle w:val="Lauftext"/>
        <w:jc w:val="left"/>
        <w:rPr>
          <w:rFonts w:ascii="Arial" w:hAnsi="Arial" w:cs="Arial"/>
        </w:rPr>
      </w:pPr>
    </w:p>
    <w:p w:rsidR="000872FF" w:rsidRPr="00F95002" w:rsidRDefault="000872FF" w:rsidP="000872FF">
      <w:pPr>
        <w:pStyle w:val="Lauftext"/>
        <w:jc w:val="left"/>
        <w:rPr>
          <w:rFonts w:ascii="Arial" w:hAnsi="Arial" w:cs="Arial"/>
        </w:rPr>
      </w:pPr>
    </w:p>
    <w:p w:rsidR="000872FF" w:rsidRPr="00E1524C" w:rsidRDefault="000872FF" w:rsidP="000872FF">
      <w:pPr>
        <w:pStyle w:val="Lauftext"/>
        <w:jc w:val="left"/>
        <w:rPr>
          <w:rFonts w:ascii="Myriad Pro" w:hAnsi="Myriad Pro" w:cs="Arial"/>
        </w:rPr>
      </w:pPr>
    </w:p>
    <w:p w:rsidR="000872FF" w:rsidRPr="00E74C76" w:rsidRDefault="000872FF" w:rsidP="000872FF">
      <w:pPr>
        <w:pStyle w:val="Lauftext"/>
        <w:jc w:val="center"/>
        <w:rPr>
          <w:rFonts w:ascii="Myriad Pro" w:hAnsi="Myriad Pro" w:cs="Arial"/>
          <w:b/>
          <w:color w:val="auto"/>
          <w:sz w:val="22"/>
          <w:szCs w:val="22"/>
        </w:rPr>
      </w:pPr>
      <w:r>
        <w:rPr>
          <w:rFonts w:ascii="Myriad Pro" w:hAnsi="Myriad Pro"/>
          <w:b/>
          <w:color w:val="auto"/>
          <w:sz w:val="22"/>
          <w:szCs w:val="22"/>
        </w:rPr>
        <w:t xml:space="preserve">P R E S </w:t>
      </w:r>
      <w:proofErr w:type="spellStart"/>
      <w:r>
        <w:rPr>
          <w:rFonts w:ascii="Myriad Pro" w:hAnsi="Myriad Pro"/>
          <w:b/>
          <w:color w:val="auto"/>
          <w:sz w:val="22"/>
          <w:szCs w:val="22"/>
        </w:rPr>
        <w:t>S</w:t>
      </w:r>
      <w:proofErr w:type="spellEnd"/>
      <w:r>
        <w:rPr>
          <w:rFonts w:ascii="Myriad Pro" w:hAnsi="Myriad Pro"/>
          <w:b/>
          <w:color w:val="auto"/>
          <w:sz w:val="22"/>
          <w:szCs w:val="22"/>
        </w:rPr>
        <w:t xml:space="preserve">   R E L E A S E</w:t>
      </w:r>
    </w:p>
    <w:p w:rsidR="000872FF" w:rsidRPr="00E74C76" w:rsidRDefault="000872FF" w:rsidP="000872FF">
      <w:pPr>
        <w:spacing w:after="0" w:line="360" w:lineRule="auto"/>
        <w:jc w:val="both"/>
        <w:rPr>
          <w:rFonts w:cs="Arial"/>
          <w:lang w:val="pt-BR"/>
        </w:rPr>
      </w:pPr>
    </w:p>
    <w:p w:rsidR="000872FF" w:rsidRPr="00E74C76" w:rsidRDefault="000872FF" w:rsidP="000872FF">
      <w:pPr>
        <w:spacing w:after="0" w:line="360" w:lineRule="auto"/>
        <w:jc w:val="both"/>
        <w:rPr>
          <w:rFonts w:cs="Arial"/>
          <w:lang w:val="pt-BR"/>
        </w:rPr>
      </w:pPr>
    </w:p>
    <w:p w:rsidR="000872FF" w:rsidRPr="00E74C76" w:rsidRDefault="00C55AB1" w:rsidP="000872FF">
      <w:pPr>
        <w:spacing w:after="0" w:line="360" w:lineRule="auto"/>
        <w:jc w:val="center"/>
      </w:pPr>
      <w:r>
        <w:rPr>
          <w:b/>
        </w:rPr>
        <w:t xml:space="preserve">PI </w:t>
      </w:r>
      <w:proofErr w:type="spellStart"/>
      <w:r>
        <w:rPr>
          <w:b/>
        </w:rPr>
        <w:t>K</w:t>
      </w:r>
      <w:r w:rsidR="007E3A9A">
        <w:rPr>
          <w:b/>
        </w:rPr>
        <w:t>onferen</w:t>
      </w:r>
      <w:r>
        <w:rPr>
          <w:b/>
        </w:rPr>
        <w:t>z</w:t>
      </w:r>
      <w:proofErr w:type="spellEnd"/>
      <w:r w:rsidR="007E3A9A">
        <w:rPr>
          <w:b/>
        </w:rPr>
        <w:t xml:space="preserve"> sees record attendance</w:t>
      </w:r>
    </w:p>
    <w:p w:rsidR="000872FF" w:rsidRPr="00E74C76" w:rsidRDefault="000872FF" w:rsidP="000872FF">
      <w:pPr>
        <w:spacing w:after="0" w:line="360" w:lineRule="auto"/>
        <w:jc w:val="both"/>
      </w:pPr>
    </w:p>
    <w:p w:rsidR="00C305C0" w:rsidRDefault="00C55AB1" w:rsidP="004B43CE">
      <w:pPr>
        <w:spacing w:line="360" w:lineRule="auto"/>
        <w:jc w:val="both"/>
      </w:pPr>
      <w:r>
        <w:rPr>
          <w:b/>
        </w:rPr>
        <w:t>Karlsruhe</w:t>
      </w:r>
      <w:r w:rsidR="00D24D52">
        <w:rPr>
          <w:b/>
        </w:rPr>
        <w:t>, Germany – March 2</w:t>
      </w:r>
      <w:r>
        <w:rPr>
          <w:b/>
        </w:rPr>
        <w:t>6</w:t>
      </w:r>
      <w:r w:rsidR="00D24D52">
        <w:rPr>
          <w:b/>
        </w:rPr>
        <w:t>, 2019</w:t>
      </w:r>
      <w:r w:rsidR="00D24D52">
        <w:t xml:space="preserve">: The 2019 PI </w:t>
      </w:r>
      <w:proofErr w:type="spellStart"/>
      <w:r>
        <w:t>K</w:t>
      </w:r>
      <w:r w:rsidR="00D24D52">
        <w:t>onferen</w:t>
      </w:r>
      <w:r>
        <w:t>z</w:t>
      </w:r>
      <w:proofErr w:type="spellEnd"/>
      <w:r w:rsidR="00D24D52">
        <w:t xml:space="preserve">, which was held </w:t>
      </w:r>
      <w:r>
        <w:t xml:space="preserve">in Frankfurt/Germany </w:t>
      </w:r>
      <w:r w:rsidR="00D24D52">
        <w:t xml:space="preserve">at the House of Logistics and Mobility (HOLM) on March 19 and 20, set a new record for attendance. More than 340 interested persons took up the invitation to learn about the PI technologies of today and tomorrow. </w:t>
      </w:r>
    </w:p>
    <w:p w:rsidR="00EC3E8E" w:rsidRDefault="00EC3E8E" w:rsidP="004B43CE">
      <w:pPr>
        <w:spacing w:line="360" w:lineRule="auto"/>
        <w:jc w:val="both"/>
      </w:pPr>
      <w:r>
        <w:t xml:space="preserve">According to Chairman </w:t>
      </w:r>
      <w:proofErr w:type="spellStart"/>
      <w:r>
        <w:t>Karsten</w:t>
      </w:r>
      <w:proofErr w:type="spellEnd"/>
      <w:r>
        <w:t xml:space="preserve"> Schneider, the main question of the PI community is how to develop a vision for the future which builds upon the infrastructure we have today, i.e. the more than 86 million PROFIBUS and PROFINET nodes installed in the field. “The task now is to transfer this tried-and-tested technology to the world of Industry 4.0.”</w:t>
      </w:r>
    </w:p>
    <w:p w:rsidR="00EC3E8E" w:rsidRDefault="003817B1" w:rsidP="004B43CE">
      <w:pPr>
        <w:spacing w:line="360" w:lineRule="auto"/>
        <w:jc w:val="both"/>
      </w:pPr>
      <w:r>
        <w:t xml:space="preserve">Consequently, every important topic was covered at the conference, from the combination of PROFINET and OPC UA to the supplementing of PROFINET to include TSN technologies to work being carried out on the APL (advance physical layer) and vertical &amp; horizontal integration. This shows that PI has already begun to work on the comprehensive spectrum of topics for ultimately making the Industrial Internet of Things a reality. </w:t>
      </w:r>
    </w:p>
    <w:p w:rsidR="004E2E01" w:rsidRDefault="003817B1" w:rsidP="004B43CE">
      <w:pPr>
        <w:spacing w:line="360" w:lineRule="auto"/>
        <w:jc w:val="both"/>
      </w:pPr>
      <w:r>
        <w:t xml:space="preserve">It became clear here, for example, that semantics and information models will play a decisive role in the future. “Industry 4.0 concepts won’t even be possible at all until the data is understood by everyone,” said Schneider in reference to the current challenge. PI is not only working closely together with </w:t>
      </w:r>
      <w:proofErr w:type="spellStart"/>
      <w:r>
        <w:t>eCl@ss</w:t>
      </w:r>
      <w:proofErr w:type="spellEnd"/>
      <w:r>
        <w:t xml:space="preserve">, but is developing application-specific information models in cooperation with the OPC Foundation as well. Against this backdrop, corresponding companion specifications which put standards in the hands of users on the path to the world of Industry 4.0 are currently being devised. These specifications were also presented at the PI conference, including a new white paper on the topic of security. This was rounded out with the start of activities relating to 5G. At 55 presentations and discussions with experts, </w:t>
      </w:r>
      <w:r>
        <w:lastRenderedPageBreak/>
        <w:t>both users and manufacturers were able to get concrete information on necessary and sensible steps in development.</w:t>
      </w:r>
    </w:p>
    <w:p w:rsidR="004E2E01" w:rsidRDefault="00ED1446" w:rsidP="004B43CE">
      <w:pPr>
        <w:spacing w:line="360" w:lineRule="auto"/>
        <w:jc w:val="both"/>
      </w:pPr>
      <w:r>
        <w:t xml:space="preserve">Despite all the work still required to complete the big picture of PROFINET@I40, the basic foundations were already laid decades ago. This includes binding compliance with standards, a clear-cut decision for a modular architecture and openness to TCP/IP. This is what makes it possible to implement innovative Industry 4.0 concepts on top of existing installations and to put practical solutions into the hands of users today. </w:t>
      </w:r>
    </w:p>
    <w:p w:rsidR="00ED1446" w:rsidRDefault="00C65149" w:rsidP="004B43CE">
      <w:pPr>
        <w:spacing w:line="360" w:lineRule="auto"/>
        <w:jc w:val="both"/>
      </w:pPr>
      <w:r>
        <w:t xml:space="preserve">Presentations on 5G, LNI 4.0, standardized information models and data security also illustrated the fact that openness to a longer-term future is also well worth it. Statements by best-selling author Frank </w:t>
      </w:r>
      <w:proofErr w:type="spellStart"/>
      <w:r>
        <w:t>Schätzing</w:t>
      </w:r>
      <w:proofErr w:type="spellEnd"/>
      <w:r>
        <w:t>, which provided an outlook on how artificial intelligence may develop, also resulted in some exciting ideas – certainly a source of inspiration for the next PI conference in two years.</w:t>
      </w:r>
    </w:p>
    <w:p w:rsidR="000872FF" w:rsidRPr="00E74C76" w:rsidRDefault="000872FF" w:rsidP="004F347F">
      <w:pPr>
        <w:spacing w:after="0" w:line="360" w:lineRule="auto"/>
        <w:jc w:val="both"/>
      </w:pPr>
    </w:p>
    <w:p w:rsidR="000872FF" w:rsidRPr="00E74C76" w:rsidRDefault="000872FF" w:rsidP="000872FF">
      <w:pPr>
        <w:spacing w:after="0" w:line="360" w:lineRule="auto"/>
        <w:jc w:val="center"/>
      </w:pPr>
      <w:r>
        <w:t>***</w:t>
      </w:r>
    </w:p>
    <w:p w:rsidR="0078600D" w:rsidRDefault="0078600D" w:rsidP="000872FF">
      <w:pPr>
        <w:spacing w:line="360" w:lineRule="auto"/>
        <w:rPr>
          <w:b/>
        </w:rPr>
      </w:pPr>
      <w:r>
        <w:rPr>
          <w:b/>
        </w:rPr>
        <w:t>Phot</w:t>
      </w:r>
      <w:r w:rsidR="00043528">
        <w:rPr>
          <w:b/>
        </w:rPr>
        <w:t xml:space="preserve">os: </w:t>
      </w:r>
      <w:bookmarkStart w:id="0" w:name="_GoBack"/>
      <w:r w:rsidR="00043528">
        <w:rPr>
          <w:b/>
        </w:rPr>
        <w:t xml:space="preserve">Impressions of the 2019 PI </w:t>
      </w:r>
      <w:proofErr w:type="spellStart"/>
      <w:r w:rsidR="00043528">
        <w:rPr>
          <w:b/>
        </w:rPr>
        <w:t>K</w:t>
      </w:r>
      <w:r>
        <w:rPr>
          <w:b/>
        </w:rPr>
        <w:t>onferen</w:t>
      </w:r>
      <w:r w:rsidR="00043528">
        <w:rPr>
          <w:b/>
        </w:rPr>
        <w:t>z</w:t>
      </w:r>
      <w:bookmarkEnd w:id="0"/>
      <w:proofErr w:type="spellEnd"/>
    </w:p>
    <w:p w:rsidR="00D14462" w:rsidRDefault="00D14462" w:rsidP="000872FF">
      <w:pPr>
        <w:spacing w:line="360" w:lineRule="auto"/>
        <w:rPr>
          <w:b/>
        </w:rPr>
      </w:pPr>
      <w:r>
        <w:rPr>
          <w:noProof/>
          <w:lang w:val="de-DE" w:eastAsia="de-DE"/>
        </w:rPr>
        <w:drawing>
          <wp:inline distT="0" distB="0" distL="0" distR="0" wp14:anchorId="7E494EF6" wp14:editId="5D6741E1">
            <wp:extent cx="4655820" cy="3107669"/>
            <wp:effectExtent l="0" t="0" r="0" b="0"/>
            <wp:docPr id="6" name="Grafik 6" descr="C:\Users\weber.PNONG\AppData\Local\Microsoft\Windows\INetCache\Content.Word\HEC_9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eber.PNONG\AppData\Local\Microsoft\Windows\INetCache\Content.Word\HEC_913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55820" cy="3107669"/>
                    </a:xfrm>
                    <a:prstGeom prst="rect">
                      <a:avLst/>
                    </a:prstGeom>
                    <a:noFill/>
                    <a:ln>
                      <a:noFill/>
                    </a:ln>
                  </pic:spPr>
                </pic:pic>
              </a:graphicData>
            </a:graphic>
          </wp:inline>
        </w:drawing>
      </w:r>
    </w:p>
    <w:p w:rsidR="00D14462" w:rsidRDefault="00D14462" w:rsidP="000872FF">
      <w:pPr>
        <w:spacing w:line="360" w:lineRule="auto"/>
        <w:rPr>
          <w:b/>
        </w:rPr>
      </w:pPr>
      <w:r>
        <w:rPr>
          <w:noProof/>
          <w:lang w:val="de-DE" w:eastAsia="de-DE"/>
        </w:rPr>
        <w:lastRenderedPageBreak/>
        <w:drawing>
          <wp:inline distT="0" distB="0" distL="0" distR="0" wp14:anchorId="5D574128" wp14:editId="776B955D">
            <wp:extent cx="4701540" cy="3138186"/>
            <wp:effectExtent l="0" t="0" r="3810" b="5080"/>
            <wp:docPr id="5" name="Grafik 5" descr="C:\Users\weber.PNONG\AppData\Local\Microsoft\Windows\INetCache\Content.Word\HEC_9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eber.PNONG\AppData\Local\Microsoft\Windows\INetCache\Content.Word\HEC_934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01540" cy="3138186"/>
                    </a:xfrm>
                    <a:prstGeom prst="rect">
                      <a:avLst/>
                    </a:prstGeom>
                    <a:noFill/>
                    <a:ln>
                      <a:noFill/>
                    </a:ln>
                  </pic:spPr>
                </pic:pic>
              </a:graphicData>
            </a:graphic>
          </wp:inline>
        </w:drawing>
      </w:r>
    </w:p>
    <w:p w:rsidR="000872FF" w:rsidRPr="00663C04" w:rsidRDefault="00D14462" w:rsidP="000872FF">
      <w:pPr>
        <w:spacing w:line="360" w:lineRule="auto"/>
        <w:rPr>
          <w:b/>
        </w:rPr>
      </w:pPr>
      <w:r>
        <w:rPr>
          <w:noProof/>
          <w:lang w:val="de-DE" w:eastAsia="de-DE"/>
        </w:rPr>
        <w:drawing>
          <wp:inline distT="0" distB="0" distL="0" distR="0" wp14:anchorId="754DF7F5" wp14:editId="4B2E76DA">
            <wp:extent cx="4701540" cy="3138187"/>
            <wp:effectExtent l="0" t="0" r="3810" b="5080"/>
            <wp:docPr id="3" name="Grafik 3" descr="C:\Users\weber.PNONG\AppData\Local\Microsoft\Windows\INetCache\Content.Word\KIC_5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eber.PNONG\AppData\Local\Microsoft\Windows\INetCache\Content.Word\KIC_595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7280" cy="3142018"/>
                    </a:xfrm>
                    <a:prstGeom prst="rect">
                      <a:avLst/>
                    </a:prstGeom>
                    <a:noFill/>
                    <a:ln>
                      <a:noFill/>
                    </a:ln>
                  </pic:spPr>
                </pic:pic>
              </a:graphicData>
            </a:graphic>
          </wp:inline>
        </w:drawing>
      </w:r>
      <w:r>
        <w:br w:type="page"/>
      </w:r>
      <w:r>
        <w:rPr>
          <w:b/>
        </w:rPr>
        <w:lastRenderedPageBreak/>
        <w:t>Press contact:</w:t>
      </w:r>
      <w:r>
        <w:rPr>
          <w:b/>
        </w:rPr>
        <w:tab/>
      </w:r>
      <w:r>
        <w:rPr>
          <w:b/>
        </w:rPr>
        <w:tab/>
      </w:r>
      <w:r>
        <w:rPr>
          <w:b/>
        </w:rPr>
        <w:tab/>
      </w:r>
      <w:r>
        <w:rPr>
          <w:b/>
        </w:rPr>
        <w:tab/>
      </w:r>
      <w:r>
        <w:rPr>
          <w:b/>
        </w:rPr>
        <w:tab/>
      </w:r>
      <w:r>
        <w:rPr>
          <w:b/>
        </w:rPr>
        <w:tab/>
      </w:r>
      <w:r>
        <w:rPr>
          <w:b/>
        </w:rPr>
        <w:tab/>
      </w:r>
    </w:p>
    <w:p w:rsidR="00171F79" w:rsidRDefault="00171F79" w:rsidP="000872FF">
      <w:pPr>
        <w:spacing w:after="0" w:line="360" w:lineRule="auto"/>
      </w:pPr>
      <w:r>
        <w:t>PI (PROFIBUS &amp; PROFINET International)</w:t>
      </w:r>
    </w:p>
    <w:p w:rsidR="000872FF" w:rsidRPr="00663C04" w:rsidRDefault="000872FF" w:rsidP="000872FF">
      <w:pPr>
        <w:spacing w:after="0" w:line="360" w:lineRule="auto"/>
      </w:pPr>
      <w:proofErr w:type="gramStart"/>
      <w:r>
        <w:t xml:space="preserve">PROFIBUS </w:t>
      </w:r>
      <w:proofErr w:type="spellStart"/>
      <w:r>
        <w:t>Nutzerorganisation</w:t>
      </w:r>
      <w:proofErr w:type="spellEnd"/>
      <w:r>
        <w:t xml:space="preserve"> e. V.</w:t>
      </w:r>
      <w:proofErr w:type="gramEnd"/>
    </w:p>
    <w:p w:rsidR="000872FF" w:rsidRPr="00663C04" w:rsidRDefault="000872FF" w:rsidP="000872FF">
      <w:pPr>
        <w:spacing w:after="0" w:line="360" w:lineRule="auto"/>
      </w:pPr>
      <w:r>
        <w:t>Barbara Weber</w:t>
      </w:r>
    </w:p>
    <w:p w:rsidR="000872FF" w:rsidRPr="00663C04" w:rsidRDefault="000872FF" w:rsidP="000872FF">
      <w:pPr>
        <w:pStyle w:val="berschrift4"/>
        <w:spacing w:before="0" w:after="0" w:line="360" w:lineRule="auto"/>
        <w:rPr>
          <w:rFonts w:ascii="Myriad Pro" w:hAnsi="Myriad Pro"/>
          <w:b w:val="0"/>
          <w:sz w:val="22"/>
          <w:szCs w:val="22"/>
        </w:rPr>
      </w:pPr>
      <w:proofErr w:type="spellStart"/>
      <w:r>
        <w:rPr>
          <w:rFonts w:ascii="Myriad Pro" w:hAnsi="Myriad Pro"/>
          <w:b w:val="0"/>
          <w:sz w:val="22"/>
          <w:szCs w:val="22"/>
        </w:rPr>
        <w:t>Haid</w:t>
      </w:r>
      <w:proofErr w:type="spellEnd"/>
      <w:r>
        <w:rPr>
          <w:rFonts w:ascii="Myriad Pro" w:hAnsi="Myriad Pro"/>
          <w:b w:val="0"/>
          <w:sz w:val="22"/>
          <w:szCs w:val="22"/>
        </w:rPr>
        <w:t>-und-</w:t>
      </w:r>
      <w:proofErr w:type="spellStart"/>
      <w:r>
        <w:rPr>
          <w:rFonts w:ascii="Myriad Pro" w:hAnsi="Myriad Pro"/>
          <w:b w:val="0"/>
          <w:sz w:val="22"/>
          <w:szCs w:val="22"/>
        </w:rPr>
        <w:t>Neu</w:t>
      </w:r>
      <w:proofErr w:type="spellEnd"/>
      <w:r>
        <w:rPr>
          <w:rFonts w:ascii="Myriad Pro" w:hAnsi="Myriad Pro"/>
          <w:b w:val="0"/>
          <w:sz w:val="22"/>
          <w:szCs w:val="22"/>
        </w:rPr>
        <w:t>-</w:t>
      </w:r>
      <w:proofErr w:type="spellStart"/>
      <w:r>
        <w:rPr>
          <w:rFonts w:ascii="Myriad Pro" w:hAnsi="Myriad Pro"/>
          <w:b w:val="0"/>
          <w:sz w:val="22"/>
          <w:szCs w:val="22"/>
        </w:rPr>
        <w:t>Strasse</w:t>
      </w:r>
      <w:proofErr w:type="spellEnd"/>
      <w:r>
        <w:rPr>
          <w:rFonts w:ascii="Myriad Pro" w:hAnsi="Myriad Pro"/>
          <w:b w:val="0"/>
          <w:sz w:val="22"/>
          <w:szCs w:val="22"/>
        </w:rPr>
        <w:t xml:space="preserve"> 7</w:t>
      </w:r>
    </w:p>
    <w:p w:rsidR="000872FF" w:rsidRPr="00663C04" w:rsidRDefault="000872FF" w:rsidP="000872FF">
      <w:pPr>
        <w:pStyle w:val="berschrift4"/>
        <w:spacing w:before="0" w:after="0" w:line="360" w:lineRule="auto"/>
        <w:rPr>
          <w:rFonts w:ascii="Myriad Pro" w:hAnsi="Myriad Pro"/>
          <w:b w:val="0"/>
          <w:sz w:val="22"/>
          <w:szCs w:val="22"/>
        </w:rPr>
      </w:pPr>
      <w:r>
        <w:rPr>
          <w:rFonts w:ascii="Myriad Pro" w:hAnsi="Myriad Pro"/>
          <w:b w:val="0"/>
          <w:sz w:val="22"/>
          <w:szCs w:val="22"/>
        </w:rPr>
        <w:t>D-76131 Karlsruhe, Germany</w:t>
      </w:r>
    </w:p>
    <w:p w:rsidR="000872FF" w:rsidRPr="00B54763" w:rsidRDefault="000872FF" w:rsidP="000872FF">
      <w:pPr>
        <w:spacing w:after="0" w:line="360" w:lineRule="auto"/>
      </w:pPr>
      <w:r>
        <w:t>Phone: +49 (0) 721/96 58 - 5 49</w:t>
      </w:r>
    </w:p>
    <w:p w:rsidR="000872FF" w:rsidRPr="00B54763" w:rsidRDefault="000872FF" w:rsidP="000872FF">
      <w:pPr>
        <w:pStyle w:val="berschrift4"/>
        <w:spacing w:before="0" w:after="0" w:line="360" w:lineRule="auto"/>
        <w:rPr>
          <w:rFonts w:ascii="Myriad Pro" w:hAnsi="Myriad Pro"/>
          <w:b w:val="0"/>
          <w:sz w:val="22"/>
          <w:szCs w:val="22"/>
        </w:rPr>
      </w:pPr>
      <w:r>
        <w:rPr>
          <w:rFonts w:ascii="Myriad Pro" w:hAnsi="Myriad Pro"/>
          <w:b w:val="0"/>
          <w:sz w:val="22"/>
          <w:szCs w:val="22"/>
        </w:rPr>
        <w:t>Fax: +49 (0) 721/96 58 - 5 89</w:t>
      </w:r>
    </w:p>
    <w:p w:rsidR="000872FF" w:rsidRPr="00B54763" w:rsidRDefault="000872FF" w:rsidP="000872FF">
      <w:pPr>
        <w:spacing w:after="0" w:line="360" w:lineRule="auto"/>
      </w:pPr>
      <w:r>
        <w:t>Barbara.Weber@profibus.com</w:t>
      </w:r>
    </w:p>
    <w:p w:rsidR="000872FF" w:rsidRPr="00663C04" w:rsidRDefault="00043528" w:rsidP="000872FF">
      <w:pPr>
        <w:spacing w:after="0" w:line="360" w:lineRule="auto"/>
      </w:pPr>
      <w:hyperlink r:id="rId13" w:history="1">
        <w:r w:rsidR="00A631E1">
          <w:rPr>
            <w:rStyle w:val="Hyperlink"/>
          </w:rPr>
          <w:t>http://www.PROFIBUS.com</w:t>
        </w:r>
      </w:hyperlink>
    </w:p>
    <w:p w:rsidR="000872FF" w:rsidRPr="00663C04" w:rsidRDefault="000872FF" w:rsidP="000872FF">
      <w:pPr>
        <w:spacing w:after="0" w:line="360" w:lineRule="auto"/>
        <w:rPr>
          <w:rFonts w:ascii="Arial" w:hAnsi="Arial" w:cs="Arial"/>
        </w:rPr>
      </w:pPr>
      <w:r>
        <w:br/>
        <w:t xml:space="preserve">The text of this press release is available for download at </w:t>
      </w:r>
      <w:hyperlink r:id="rId14" w:history="1">
        <w:r>
          <w:rPr>
            <w:rStyle w:val="Hyperlink"/>
          </w:rPr>
          <w:t>www.profibus.com</w:t>
        </w:r>
      </w:hyperlink>
      <w:r>
        <w:t>.</w:t>
      </w:r>
    </w:p>
    <w:p w:rsidR="00C830D7" w:rsidRPr="00F95002" w:rsidRDefault="00C830D7" w:rsidP="000872FF">
      <w:pPr>
        <w:pStyle w:val="Lauftext"/>
        <w:jc w:val="left"/>
      </w:pPr>
    </w:p>
    <w:sectPr w:rsidR="00C830D7" w:rsidRPr="00F95002" w:rsidSect="00A77430">
      <w:headerReference w:type="even" r:id="rId15"/>
      <w:headerReference w:type="default" r:id="rId16"/>
      <w:footerReference w:type="even" r:id="rId17"/>
      <w:footerReference w:type="default" r:id="rId18"/>
      <w:headerReference w:type="first" r:id="rId19"/>
      <w:footerReference w:type="first" r:id="rId20"/>
      <w:pgSz w:w="11906" w:h="16838"/>
      <w:pgMar w:top="3306" w:right="991" w:bottom="284" w:left="1418" w:header="2835"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9264FB" w15:done="0"/>
  <w15:commentEx w15:paraId="258167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9264FB" w16cid:durableId="20436223"/>
  <w16cid:commentId w16cid:paraId="25816710" w16cid:durableId="204365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87B" w:rsidRDefault="00BD587B" w:rsidP="00FF4B6C">
      <w:pPr>
        <w:spacing w:after="0" w:line="240" w:lineRule="auto"/>
      </w:pPr>
      <w:r>
        <w:separator/>
      </w:r>
    </w:p>
  </w:endnote>
  <w:endnote w:type="continuationSeparator" w:id="0">
    <w:p w:rsidR="00BD587B" w:rsidRDefault="00BD587B"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7C" w:rsidRDefault="00EC4B7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6F" w:rsidRPr="00505185" w:rsidRDefault="00E27060" w:rsidP="00505185">
    <w:pPr>
      <w:pStyle w:val="Fuzeile"/>
    </w:pPr>
    <w:r>
      <w:t xml:space="preserve">Page </w:t>
    </w:r>
    <w:r w:rsidRPr="00E27060">
      <w:fldChar w:fldCharType="begin"/>
    </w:r>
    <w:r w:rsidRPr="00E27060">
      <w:instrText>PAGE</w:instrText>
    </w:r>
    <w:r w:rsidRPr="00E27060">
      <w:fldChar w:fldCharType="separate"/>
    </w:r>
    <w:r w:rsidR="00043528">
      <w:rPr>
        <w:noProof/>
      </w:rPr>
      <w:t>2</w:t>
    </w:r>
    <w:r w:rsidRPr="00E27060">
      <w:fldChar w:fldCharType="end"/>
    </w:r>
    <w:r>
      <w:t xml:space="preserve"> of </w:t>
    </w:r>
    <w:r w:rsidRPr="00E27060">
      <w:fldChar w:fldCharType="begin"/>
    </w:r>
    <w:r w:rsidRPr="00E27060">
      <w:instrText>NUMPAGES</w:instrText>
    </w:r>
    <w:r w:rsidRPr="00E27060">
      <w:fldChar w:fldCharType="separate"/>
    </w:r>
    <w:r w:rsidR="00043528">
      <w:rPr>
        <w:noProof/>
      </w:rPr>
      <w:t>4</w:t>
    </w:r>
    <w:r w:rsidRPr="00E2706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430" w:rsidRPr="00A30A07" w:rsidRDefault="00A77430" w:rsidP="00A77430">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A30A07">
      <w:rPr>
        <w:rFonts w:ascii="Arial" w:hAnsi="Arial" w:cs="Arial"/>
        <w:b/>
        <w:caps/>
        <w:color w:val="5B5D6B"/>
        <w:sz w:val="14"/>
        <w:szCs w:val="14"/>
      </w:rPr>
      <w:t>Profibus</w:t>
    </w:r>
    <w:r w:rsidRPr="00A30A07">
      <w:rPr>
        <w:rFonts w:ascii="Arial" w:hAnsi="Arial" w:cs="Arial"/>
        <w:b/>
        <w:color w:val="5B5D6B"/>
        <w:sz w:val="14"/>
        <w:szCs w:val="14"/>
      </w:rPr>
      <w:t xml:space="preserve"> </w:t>
    </w:r>
    <w:proofErr w:type="spellStart"/>
    <w:r w:rsidRPr="00A30A07">
      <w:rPr>
        <w:rFonts w:ascii="Arial" w:hAnsi="Arial" w:cs="Arial"/>
        <w:b/>
        <w:color w:val="5B5D6B"/>
        <w:sz w:val="14"/>
        <w:szCs w:val="14"/>
      </w:rPr>
      <w:t>Nutzerorganisation</w:t>
    </w:r>
    <w:proofErr w:type="spellEnd"/>
    <w:r w:rsidRPr="00A30A07">
      <w:rPr>
        <w:rFonts w:ascii="Arial" w:hAnsi="Arial" w:cs="Arial"/>
        <w:b/>
        <w:color w:val="5B5D6B"/>
        <w:sz w:val="14"/>
        <w:szCs w:val="14"/>
      </w:rPr>
      <w:t xml:space="preserve"> </w:t>
    </w:r>
    <w:proofErr w:type="spellStart"/>
    <w:r w:rsidRPr="00A30A07">
      <w:rPr>
        <w:rFonts w:ascii="Arial" w:hAnsi="Arial" w:cs="Arial"/>
        <w:b/>
        <w:color w:val="5B5D6B"/>
        <w:sz w:val="14"/>
        <w:szCs w:val="14"/>
      </w:rPr>
      <w:t>e.V</w:t>
    </w:r>
    <w:proofErr w:type="spellEnd"/>
    <w:r w:rsidRPr="00A30A07">
      <w:rPr>
        <w:rFonts w:ascii="Arial" w:hAnsi="Arial" w:cs="Arial"/>
        <w:b/>
        <w:color w:val="5B5D6B"/>
        <w:sz w:val="14"/>
        <w:szCs w:val="14"/>
      </w:rPr>
      <w:t>.</w:t>
    </w:r>
    <w:r w:rsidRPr="00A30A07">
      <w:rPr>
        <w:rFonts w:ascii="Arial" w:hAnsi="Arial" w:cs="Arial"/>
        <w:color w:val="5B5D6B"/>
        <w:sz w:val="14"/>
        <w:szCs w:val="14"/>
      </w:rPr>
      <w:t xml:space="preserve"> • </w:t>
    </w:r>
    <w:proofErr w:type="spellStart"/>
    <w:r w:rsidRPr="00A30A07">
      <w:rPr>
        <w:rFonts w:ascii="Arial" w:hAnsi="Arial" w:cs="Arial"/>
        <w:color w:val="5B5D6B"/>
        <w:sz w:val="14"/>
        <w:szCs w:val="14"/>
      </w:rPr>
      <w:t>Haid</w:t>
    </w:r>
    <w:proofErr w:type="spellEnd"/>
    <w:r w:rsidRPr="00A30A07">
      <w:rPr>
        <w:rFonts w:ascii="Arial" w:hAnsi="Arial" w:cs="Arial"/>
        <w:color w:val="5B5D6B"/>
        <w:sz w:val="14"/>
        <w:szCs w:val="14"/>
      </w:rPr>
      <w:t>-und-</w:t>
    </w:r>
    <w:proofErr w:type="spellStart"/>
    <w:r w:rsidRPr="00A30A07">
      <w:rPr>
        <w:rFonts w:ascii="Arial" w:hAnsi="Arial" w:cs="Arial"/>
        <w:color w:val="5B5D6B"/>
        <w:sz w:val="14"/>
        <w:szCs w:val="14"/>
      </w:rPr>
      <w:t>Neu</w:t>
    </w:r>
    <w:proofErr w:type="spellEnd"/>
    <w:r w:rsidRPr="00A30A07">
      <w:rPr>
        <w:rFonts w:ascii="Arial" w:hAnsi="Arial" w:cs="Arial"/>
        <w:color w:val="5B5D6B"/>
        <w:sz w:val="14"/>
        <w:szCs w:val="14"/>
      </w:rPr>
      <w:t xml:space="preserve">-Str. 7 • 76131 Karlsruhe • Tel.: +49 721 96 58 590 • </w:t>
    </w:r>
    <w:proofErr w:type="gramStart"/>
    <w:r w:rsidRPr="00A30A07">
      <w:rPr>
        <w:rFonts w:ascii="Arial" w:hAnsi="Arial" w:cs="Arial"/>
        <w:color w:val="5B5D6B"/>
        <w:sz w:val="14"/>
        <w:szCs w:val="14"/>
      </w:rPr>
      <w:t>Fax :+</w:t>
    </w:r>
    <w:proofErr w:type="gramEnd"/>
    <w:r w:rsidRPr="00A30A07">
      <w:rPr>
        <w:rFonts w:ascii="Arial" w:hAnsi="Arial" w:cs="Arial"/>
        <w:color w:val="5B5D6B"/>
        <w:sz w:val="14"/>
        <w:szCs w:val="14"/>
      </w:rPr>
      <w:t>49 721 96 58 589 • Mail: info@profibus.com</w:t>
    </w:r>
  </w:p>
  <w:p w:rsidR="00A77430" w:rsidRPr="00F17455" w:rsidRDefault="00A77430" w:rsidP="00A77430">
    <w:pPr>
      <w:pStyle w:val="Fuzeile"/>
    </w:pPr>
    <w:r>
      <w:rPr>
        <w:b/>
        <w:color w:val="5B5D6B"/>
      </w:rPr>
      <w:t>Board of Directors</w:t>
    </w:r>
    <w:r w:rsidRPr="00A30A07">
      <w:rPr>
        <w:b/>
        <w:color w:val="5B5D6B"/>
      </w:rPr>
      <w:t>:</w:t>
    </w:r>
    <w:r w:rsidRPr="00A30A07">
      <w:rPr>
        <w:color w:val="5B5D6B"/>
      </w:rPr>
      <w:t xml:space="preserve"> </w:t>
    </w:r>
    <w:proofErr w:type="spellStart"/>
    <w:r w:rsidRPr="00A30A07">
      <w:rPr>
        <w:color w:val="5B5D6B"/>
      </w:rPr>
      <w:t>Karsten</w:t>
    </w:r>
    <w:proofErr w:type="spellEnd"/>
    <w:r w:rsidRPr="00A30A07">
      <w:rPr>
        <w:color w:val="5B5D6B"/>
      </w:rPr>
      <w:t xml:space="preserve"> Schneider, (</w:t>
    </w:r>
    <w:r>
      <w:rPr>
        <w:color w:val="5B5D6B"/>
      </w:rPr>
      <w:t>Chairman</w:t>
    </w:r>
    <w:r w:rsidRPr="00A30A07">
      <w:rPr>
        <w:color w:val="5B5D6B"/>
      </w:rPr>
      <w:t xml:space="preserve">) • Prof. Dr. Frithjof Klasen • </w:t>
    </w:r>
    <w:r>
      <w:rPr>
        <w:color w:val="5B5D6B"/>
      </w:rPr>
      <w:t xml:space="preserve">Dr. </w:t>
    </w:r>
    <w:proofErr w:type="spellStart"/>
    <w:r>
      <w:rPr>
        <w:color w:val="5B5D6B"/>
      </w:rPr>
      <w:t>Jörg</w:t>
    </w:r>
    <w:proofErr w:type="spellEnd"/>
    <w:r>
      <w:rPr>
        <w:color w:val="5B5D6B"/>
      </w:rPr>
      <w:t xml:space="preserve"> </w:t>
    </w:r>
    <w:proofErr w:type="spellStart"/>
    <w:r>
      <w:rPr>
        <w:color w:val="5B5D6B"/>
      </w:rPr>
      <w:t>Hähniche</w:t>
    </w:r>
    <w:proofErr w:type="spellEnd"/>
    <w:r w:rsidRPr="00A30A07">
      <w:rPr>
        <w:color w:val="5B5D6B"/>
      </w:rPr>
      <w:t xml:space="preserve"> • </w:t>
    </w:r>
    <w:r>
      <w:rPr>
        <w:b/>
        <w:color w:val="5B5D6B"/>
      </w:rPr>
      <w:t>Local Court</w:t>
    </w:r>
    <w:r w:rsidRPr="00A30A07">
      <w:rPr>
        <w:b/>
        <w:color w:val="5B5D6B"/>
      </w:rPr>
      <w:t xml:space="preserve"> Mannheim</w:t>
    </w:r>
    <w:r w:rsidRPr="00A30A07">
      <w:rPr>
        <w:color w:val="5B5D6B"/>
      </w:rPr>
      <w:t xml:space="preserve"> • </w:t>
    </w:r>
    <w:proofErr w:type="spellStart"/>
    <w:r w:rsidRPr="00A30A07">
      <w:rPr>
        <w:color w:val="5B5D6B"/>
      </w:rPr>
      <w:t>Reg-Nr</w:t>
    </w:r>
    <w:proofErr w:type="spellEnd"/>
    <w:r w:rsidRPr="00A30A07">
      <w:rPr>
        <w:color w:val="5B5D6B"/>
      </w:rPr>
      <w:t xml:space="preserve">. </w:t>
    </w:r>
    <w:r>
      <w:rPr>
        <w:color w:val="5B5D6B"/>
      </w:rPr>
      <w:t xml:space="preserve">VR </w:t>
    </w:r>
    <w:r w:rsidRPr="00A30A07">
      <w:rPr>
        <w:color w:val="5B5D6B"/>
      </w:rPr>
      <w:t>102541</w:t>
    </w:r>
  </w:p>
  <w:p w:rsidR="00C830D7" w:rsidRPr="00A30A07" w:rsidRDefault="00C830D7" w:rsidP="00A77430">
    <w:pPr>
      <w:pStyle w:val="Fuzeile"/>
      <w:tabs>
        <w:tab w:val="clear" w:pos="9072"/>
        <w:tab w:val="right" w:pos="935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87B" w:rsidRDefault="00BD587B" w:rsidP="00FF4B6C">
      <w:pPr>
        <w:spacing w:after="0" w:line="240" w:lineRule="auto"/>
      </w:pPr>
      <w:r>
        <w:separator/>
      </w:r>
    </w:p>
  </w:footnote>
  <w:footnote w:type="continuationSeparator" w:id="0">
    <w:p w:rsidR="00BD587B" w:rsidRDefault="00BD587B" w:rsidP="00FF4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7C" w:rsidRDefault="00EC4B7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6F" w:rsidRPr="00F95002" w:rsidRDefault="004F347F" w:rsidP="00FF4B6C">
    <w:pPr>
      <w:pStyle w:val="Lauftext"/>
      <w:spacing w:line="240" w:lineRule="auto"/>
      <w:jc w:val="left"/>
      <w:rPr>
        <w:rFonts w:ascii="Arial" w:hAnsi="Arial" w:cs="Arial"/>
        <w:color w:val="5B5D6B"/>
        <w:sz w:val="14"/>
        <w:szCs w:val="14"/>
      </w:rPr>
    </w:pPr>
    <w:r>
      <w:rPr>
        <w:rFonts w:ascii="Arial" w:hAnsi="Arial"/>
        <w:noProof/>
        <w:lang w:val="de-DE" w:eastAsia="de-DE"/>
      </w:rPr>
      <w:drawing>
        <wp:anchor distT="0" distB="0" distL="114300" distR="114300" simplePos="0" relativeHeight="251657216" behindDoc="0" locked="0" layoutInCell="1" allowOverlap="1" wp14:anchorId="5FAB90CD" wp14:editId="53DEEFCC">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82" w:rsidRPr="00580BBB" w:rsidRDefault="004F347F" w:rsidP="000872FF">
    <w:pPr>
      <w:pStyle w:val="Lauftext"/>
      <w:spacing w:line="240" w:lineRule="auto"/>
      <w:jc w:val="left"/>
    </w:pPr>
    <w:r>
      <w:rPr>
        <w:noProof/>
        <w:lang w:val="de-DE" w:eastAsia="de-DE"/>
      </w:rPr>
      <w:drawing>
        <wp:anchor distT="0" distB="0" distL="114300" distR="114300" simplePos="0" relativeHeight="251658240" behindDoc="0" locked="0" layoutInCell="1" allowOverlap="1" wp14:anchorId="2AA25175" wp14:editId="301BC202">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8pt;height:4pt;visibility:visible" o:bullet="t">
        <v:imagedata r:id="rId1" o:title="letter"/>
      </v:shape>
    </w:pict>
  </w:numPicBullet>
  <w:numPicBullet w:numPicBulletId="1">
    <w:pict>
      <v:shape id="_x0000_i1027" type="#_x0000_t75" alt="phone.jpg" style="width:11.2pt;height:8pt;visibility:visible" o:bullet="t">
        <v:imagedata r:id="rId2" o:title="phone"/>
      </v:shape>
    </w:pict>
  </w:numPicBullet>
  <w:numPicBullet w:numPicBulletId="2">
    <w:pict>
      <v:shape id="_x0000_i1028" type="#_x0000_t75" style="width:11.2pt;height:6.8pt" o:bullet="t">
        <v:imagedata r:id="rId3" o:title="Brief_Phone"/>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nsid w:val="646C3C77"/>
    <w:multiLevelType w:val="hybridMultilevel"/>
    <w:tmpl w:val="47ACF63A"/>
    <w:lvl w:ilvl="0" w:tplc="1756C766">
      <w:start w:val="25"/>
      <w:numFmt w:val="bullet"/>
      <w:lvlText w:val="-"/>
      <w:lvlJc w:val="left"/>
      <w:pPr>
        <w:ind w:left="720" w:hanging="360"/>
      </w:pPr>
      <w:rPr>
        <w:rFonts w:ascii="Myriad Pro" w:eastAsia="Myriad Pro"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aver Schmidt">
    <w15:presenceInfo w15:providerId="AD" w15:userId="S::xaver.schmidt@siemens.com::9f41e79a-f449-4dd4-b7c6-6b7b1f761637"/>
  </w15:person>
  <w15:person w15:author="Schmidt, Xaver (DF FA AS E&amp;C-PRM 6)">
    <w15:presenceInfo w15:providerId="AD" w15:userId="S::xaver.schmidt@siemens.com::9f41e79a-f449-4dd4-b7c6-6b7b1f761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7F"/>
    <w:rsid w:val="00030369"/>
    <w:rsid w:val="00043528"/>
    <w:rsid w:val="00054323"/>
    <w:rsid w:val="000603F6"/>
    <w:rsid w:val="000872FF"/>
    <w:rsid w:val="000920E3"/>
    <w:rsid w:val="000D14E7"/>
    <w:rsid w:val="00105882"/>
    <w:rsid w:val="00171F79"/>
    <w:rsid w:val="001C72B2"/>
    <w:rsid w:val="001D58B8"/>
    <w:rsid w:val="001D7239"/>
    <w:rsid w:val="00226748"/>
    <w:rsid w:val="00287A97"/>
    <w:rsid w:val="00296315"/>
    <w:rsid w:val="002C3955"/>
    <w:rsid w:val="002C3FAF"/>
    <w:rsid w:val="002D30FF"/>
    <w:rsid w:val="002E6D3C"/>
    <w:rsid w:val="0032356B"/>
    <w:rsid w:val="003300C5"/>
    <w:rsid w:val="003817B1"/>
    <w:rsid w:val="003D3878"/>
    <w:rsid w:val="003F03EE"/>
    <w:rsid w:val="0044059F"/>
    <w:rsid w:val="0046576F"/>
    <w:rsid w:val="0046660B"/>
    <w:rsid w:val="004A0D45"/>
    <w:rsid w:val="004B43CE"/>
    <w:rsid w:val="004E2E01"/>
    <w:rsid w:val="004E370F"/>
    <w:rsid w:val="004E5E1D"/>
    <w:rsid w:val="004F1630"/>
    <w:rsid w:val="004F1B5F"/>
    <w:rsid w:val="004F347F"/>
    <w:rsid w:val="004F5638"/>
    <w:rsid w:val="00505185"/>
    <w:rsid w:val="0053673C"/>
    <w:rsid w:val="005473EA"/>
    <w:rsid w:val="00580BBB"/>
    <w:rsid w:val="005D101A"/>
    <w:rsid w:val="005D6601"/>
    <w:rsid w:val="00601187"/>
    <w:rsid w:val="0060395E"/>
    <w:rsid w:val="00612A30"/>
    <w:rsid w:val="006659D0"/>
    <w:rsid w:val="006661CF"/>
    <w:rsid w:val="00685610"/>
    <w:rsid w:val="006960BD"/>
    <w:rsid w:val="00696FC8"/>
    <w:rsid w:val="006C6CB7"/>
    <w:rsid w:val="00730555"/>
    <w:rsid w:val="0074000F"/>
    <w:rsid w:val="0076096C"/>
    <w:rsid w:val="0078600D"/>
    <w:rsid w:val="0079369F"/>
    <w:rsid w:val="007C2CC2"/>
    <w:rsid w:val="007E3A9A"/>
    <w:rsid w:val="007E7FD6"/>
    <w:rsid w:val="00821D90"/>
    <w:rsid w:val="0084592B"/>
    <w:rsid w:val="008554C9"/>
    <w:rsid w:val="00857653"/>
    <w:rsid w:val="008A66BB"/>
    <w:rsid w:val="00911195"/>
    <w:rsid w:val="00914E96"/>
    <w:rsid w:val="009223C9"/>
    <w:rsid w:val="009257D2"/>
    <w:rsid w:val="00932302"/>
    <w:rsid w:val="00932E5F"/>
    <w:rsid w:val="00962D44"/>
    <w:rsid w:val="009716B1"/>
    <w:rsid w:val="009751F6"/>
    <w:rsid w:val="00991474"/>
    <w:rsid w:val="009E5CC4"/>
    <w:rsid w:val="00A23CAB"/>
    <w:rsid w:val="00A30A07"/>
    <w:rsid w:val="00A5633E"/>
    <w:rsid w:val="00A631E1"/>
    <w:rsid w:val="00A77430"/>
    <w:rsid w:val="00A836DD"/>
    <w:rsid w:val="00AC78DC"/>
    <w:rsid w:val="00AD52BA"/>
    <w:rsid w:val="00B359C4"/>
    <w:rsid w:val="00B54763"/>
    <w:rsid w:val="00B57BA7"/>
    <w:rsid w:val="00BD587B"/>
    <w:rsid w:val="00C305C0"/>
    <w:rsid w:val="00C55AB1"/>
    <w:rsid w:val="00C65149"/>
    <w:rsid w:val="00C830D7"/>
    <w:rsid w:val="00C90E8E"/>
    <w:rsid w:val="00CF2E1A"/>
    <w:rsid w:val="00D14462"/>
    <w:rsid w:val="00D24D52"/>
    <w:rsid w:val="00D72CDB"/>
    <w:rsid w:val="00D77366"/>
    <w:rsid w:val="00DA60E9"/>
    <w:rsid w:val="00E27060"/>
    <w:rsid w:val="00E4072C"/>
    <w:rsid w:val="00E52794"/>
    <w:rsid w:val="00E74C76"/>
    <w:rsid w:val="00E8535D"/>
    <w:rsid w:val="00E86744"/>
    <w:rsid w:val="00EA1EBC"/>
    <w:rsid w:val="00EC1EB3"/>
    <w:rsid w:val="00EC3E8E"/>
    <w:rsid w:val="00EC4B7C"/>
    <w:rsid w:val="00ED1446"/>
    <w:rsid w:val="00ED6292"/>
    <w:rsid w:val="00F554B6"/>
    <w:rsid w:val="00F640A1"/>
    <w:rsid w:val="00F6675F"/>
    <w:rsid w:val="00F8399F"/>
    <w:rsid w:val="00F95002"/>
    <w:rsid w:val="00FC5B33"/>
    <w:rsid w:val="00FD7BA1"/>
    <w:rsid w:val="00FF4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9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en-US" w:eastAsia="en-US" w:bidi="ar-SA"/>
    </w:rPr>
  </w:style>
  <w:style w:type="character" w:styleId="Hyperlink">
    <w:name w:val="Hyperlink"/>
    <w:rsid w:val="000872FF"/>
    <w:rPr>
      <w:color w:val="0000FF"/>
      <w:u w:val="single"/>
    </w:rPr>
  </w:style>
  <w:style w:type="character" w:customStyle="1" w:styleId="NichtaufgelsteErwhnung1">
    <w:name w:val="Nicht aufgelöste Erwähnung1"/>
    <w:basedOn w:val="Absatz-Standardschriftart"/>
    <w:uiPriority w:val="99"/>
    <w:semiHidden/>
    <w:unhideWhenUsed/>
    <w:rsid w:val="00ED1446"/>
    <w:rPr>
      <w:color w:val="605E5C"/>
      <w:shd w:val="clear" w:color="auto" w:fill="E1DFDD"/>
    </w:rPr>
  </w:style>
  <w:style w:type="character" w:styleId="Kommentarzeichen">
    <w:name w:val="annotation reference"/>
    <w:basedOn w:val="Absatz-Standardschriftart"/>
    <w:uiPriority w:val="99"/>
    <w:semiHidden/>
    <w:unhideWhenUsed/>
    <w:rsid w:val="00696FC8"/>
    <w:rPr>
      <w:sz w:val="16"/>
      <w:szCs w:val="16"/>
    </w:rPr>
  </w:style>
  <w:style w:type="paragraph" w:styleId="Kommentartext">
    <w:name w:val="annotation text"/>
    <w:basedOn w:val="Standard"/>
    <w:link w:val="KommentartextZchn"/>
    <w:uiPriority w:val="99"/>
    <w:semiHidden/>
    <w:unhideWhenUsed/>
    <w:rsid w:val="00696F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6FC8"/>
    <w:rPr>
      <w:lang w:eastAsia="en-US"/>
    </w:rPr>
  </w:style>
  <w:style w:type="paragraph" w:styleId="Kommentarthema">
    <w:name w:val="annotation subject"/>
    <w:basedOn w:val="Kommentartext"/>
    <w:next w:val="Kommentartext"/>
    <w:link w:val="KommentarthemaZchn"/>
    <w:uiPriority w:val="99"/>
    <w:semiHidden/>
    <w:unhideWhenUsed/>
    <w:rsid w:val="00696FC8"/>
    <w:rPr>
      <w:b/>
      <w:bCs/>
    </w:rPr>
  </w:style>
  <w:style w:type="character" w:customStyle="1" w:styleId="KommentarthemaZchn">
    <w:name w:val="Kommentarthema Zchn"/>
    <w:basedOn w:val="KommentartextZchn"/>
    <w:link w:val="Kommentarthema"/>
    <w:uiPriority w:val="99"/>
    <w:semiHidden/>
    <w:rsid w:val="00696FC8"/>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en-US" w:eastAsia="en-US" w:bidi="ar-SA"/>
    </w:rPr>
  </w:style>
  <w:style w:type="character" w:styleId="Hyperlink">
    <w:name w:val="Hyperlink"/>
    <w:rsid w:val="000872FF"/>
    <w:rPr>
      <w:color w:val="0000FF"/>
      <w:u w:val="single"/>
    </w:rPr>
  </w:style>
  <w:style w:type="character" w:customStyle="1" w:styleId="NichtaufgelsteErwhnung1">
    <w:name w:val="Nicht aufgelöste Erwähnung1"/>
    <w:basedOn w:val="Absatz-Standardschriftart"/>
    <w:uiPriority w:val="99"/>
    <w:semiHidden/>
    <w:unhideWhenUsed/>
    <w:rsid w:val="00ED1446"/>
    <w:rPr>
      <w:color w:val="605E5C"/>
      <w:shd w:val="clear" w:color="auto" w:fill="E1DFDD"/>
    </w:rPr>
  </w:style>
  <w:style w:type="character" w:styleId="Kommentarzeichen">
    <w:name w:val="annotation reference"/>
    <w:basedOn w:val="Absatz-Standardschriftart"/>
    <w:uiPriority w:val="99"/>
    <w:semiHidden/>
    <w:unhideWhenUsed/>
    <w:rsid w:val="00696FC8"/>
    <w:rPr>
      <w:sz w:val="16"/>
      <w:szCs w:val="16"/>
    </w:rPr>
  </w:style>
  <w:style w:type="paragraph" w:styleId="Kommentartext">
    <w:name w:val="annotation text"/>
    <w:basedOn w:val="Standard"/>
    <w:link w:val="KommentartextZchn"/>
    <w:uiPriority w:val="99"/>
    <w:semiHidden/>
    <w:unhideWhenUsed/>
    <w:rsid w:val="00696F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6FC8"/>
    <w:rPr>
      <w:lang w:eastAsia="en-US"/>
    </w:rPr>
  </w:style>
  <w:style w:type="paragraph" w:styleId="Kommentarthema">
    <w:name w:val="annotation subject"/>
    <w:basedOn w:val="Kommentartext"/>
    <w:next w:val="Kommentartext"/>
    <w:link w:val="KommentarthemaZchn"/>
    <w:uiPriority w:val="99"/>
    <w:semiHidden/>
    <w:unhideWhenUsed/>
    <w:rsid w:val="00696FC8"/>
    <w:rPr>
      <w:b/>
      <w:bCs/>
    </w:rPr>
  </w:style>
  <w:style w:type="character" w:customStyle="1" w:styleId="KommentarthemaZchn">
    <w:name w:val="Kommentarthema Zchn"/>
    <w:basedOn w:val="KommentartextZchn"/>
    <w:link w:val="Kommentarthema"/>
    <w:uiPriority w:val="99"/>
    <w:semiHidden/>
    <w:rsid w:val="00696FC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PROFIBUS.com" TargetMode="External"/><Relationship Id="rId18" Type="http://schemas.openxmlformats.org/officeDocument/2006/relationships/footer" Target="footer2.xml"/><Relationship Id="rId26" Type="http://schemas.microsoft.com/office/2011/relationships/commentsExtended" Target="commentsExtended.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6.jpe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5.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40.png"/><Relationship Id="rId14" Type="http://schemas.openxmlformats.org/officeDocument/2006/relationships/hyperlink" Target="http://www.profibus.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AppData\Roaming\Microsoft\Templates\Pressemitteilung__deutsch_2016.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Pressemitteilung__deutsch_2016.dot</Template>
  <TotalTime>0</TotalTime>
  <Pages>4</Pages>
  <Words>468</Words>
  <Characters>2950</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
  <LinksUpToDate>false</LinksUpToDate>
  <CharactersWithSpaces>3412</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lastModifiedBy>Barbara Weber</cp:lastModifiedBy>
  <cp:revision>5</cp:revision>
  <cp:lastPrinted>2019-03-27T13:19:00Z</cp:lastPrinted>
  <dcterms:created xsi:type="dcterms:W3CDTF">2019-03-27T13:58:00Z</dcterms:created>
  <dcterms:modified xsi:type="dcterms:W3CDTF">2019-03-27T14:10:00Z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