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144522"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DA1491" w:rsidP="00E74C76">
                            <w:pPr>
                              <w:pStyle w:val="Lauftext"/>
                              <w:widowControl w:val="0"/>
                              <w:spacing w:line="200" w:lineRule="atLeast"/>
                              <w:jc w:val="left"/>
                              <w:rPr>
                                <w:rFonts w:ascii="Myriad Pro" w:hAnsi="Myriad Pro" w:cs="Arial"/>
                                <w:color w:val="525765"/>
                                <w:sz w:val="16"/>
                                <w:szCs w:val="16"/>
                              </w:rPr>
                            </w:pPr>
                            <w:proofErr w:type="spellStart"/>
                            <w:r>
                              <w:rPr>
                                <w:rFonts w:ascii="Myriad Pro" w:hAnsi="Myriad Pro" w:cs="Arial"/>
                                <w:color w:val="525765"/>
                                <w:sz w:val="16"/>
                                <w:szCs w:val="16"/>
                              </w:rPr>
                              <w:t>Your</w:t>
                            </w:r>
                            <w:proofErr w:type="spellEnd"/>
                            <w:r>
                              <w:rPr>
                                <w:rFonts w:ascii="Myriad Pro" w:hAnsi="Myriad Pro" w:cs="Arial"/>
                                <w:color w:val="525765"/>
                                <w:sz w:val="16"/>
                                <w:szCs w:val="16"/>
                              </w:rPr>
                              <w:t xml:space="preserve"> </w:t>
                            </w:r>
                            <w:proofErr w:type="spellStart"/>
                            <w:r>
                              <w:rPr>
                                <w:rFonts w:ascii="Myriad Pro" w:hAnsi="Myriad Pro" w:cs="Arial"/>
                                <w:color w:val="525765"/>
                                <w:sz w:val="16"/>
                                <w:szCs w:val="16"/>
                              </w:rPr>
                              <w:t>contact</w:t>
                            </w:r>
                            <w:proofErr w:type="spellEnd"/>
                            <w:r w:rsidR="00E74C76" w:rsidRPr="00E1524C">
                              <w:rPr>
                                <w:rFonts w:ascii="Myriad Pro" w:hAnsi="Myriad Pro" w:cs="Arial"/>
                                <w:color w:val="525765"/>
                                <w:sz w:val="16"/>
                                <w:szCs w:val="16"/>
                              </w:rPr>
                              <w:t>:</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144522"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DA1491" w:rsidP="00E74C76">
                      <w:pPr>
                        <w:pStyle w:val="Lauftext"/>
                        <w:widowControl w:val="0"/>
                        <w:spacing w:line="200" w:lineRule="atLeast"/>
                        <w:jc w:val="left"/>
                        <w:rPr>
                          <w:rFonts w:ascii="Myriad Pro" w:hAnsi="Myriad Pro" w:cs="Arial"/>
                          <w:color w:val="525765"/>
                          <w:sz w:val="16"/>
                          <w:szCs w:val="16"/>
                        </w:rPr>
                      </w:pPr>
                      <w:proofErr w:type="spellStart"/>
                      <w:r>
                        <w:rPr>
                          <w:rFonts w:ascii="Myriad Pro" w:hAnsi="Myriad Pro" w:cs="Arial"/>
                          <w:color w:val="525765"/>
                          <w:sz w:val="16"/>
                          <w:szCs w:val="16"/>
                        </w:rPr>
                        <w:t>Your</w:t>
                      </w:r>
                      <w:proofErr w:type="spellEnd"/>
                      <w:r>
                        <w:rPr>
                          <w:rFonts w:ascii="Myriad Pro" w:hAnsi="Myriad Pro" w:cs="Arial"/>
                          <w:color w:val="525765"/>
                          <w:sz w:val="16"/>
                          <w:szCs w:val="16"/>
                        </w:rPr>
                        <w:t xml:space="preserve"> </w:t>
                      </w:r>
                      <w:proofErr w:type="spellStart"/>
                      <w:r>
                        <w:rPr>
                          <w:rFonts w:ascii="Myriad Pro" w:hAnsi="Myriad Pro" w:cs="Arial"/>
                          <w:color w:val="525765"/>
                          <w:sz w:val="16"/>
                          <w:szCs w:val="16"/>
                        </w:rPr>
                        <w:t>contact</w:t>
                      </w:r>
                      <w:proofErr w:type="spellEnd"/>
                      <w:r w:rsidR="00E74C76" w:rsidRPr="00E1524C">
                        <w:rPr>
                          <w:rFonts w:ascii="Myriad Pro" w:hAnsi="Myriad Pro" w:cs="Arial"/>
                          <w:color w:val="525765"/>
                          <w:sz w:val="16"/>
                          <w:szCs w:val="16"/>
                        </w:rPr>
                        <w:t>:</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144522"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DA1491" w:rsidP="000872FF">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DA1491" w:rsidRDefault="00D206E0" w:rsidP="000872FF">
      <w:pPr>
        <w:pStyle w:val="berschrift1"/>
        <w:rPr>
          <w:lang w:val="pt-BR"/>
        </w:rPr>
      </w:pPr>
      <w:proofErr w:type="spellStart"/>
      <w:r>
        <w:t>Moving</w:t>
      </w:r>
      <w:proofErr w:type="spellEnd"/>
      <w:r>
        <w:t xml:space="preserve"> </w:t>
      </w:r>
      <w:proofErr w:type="spellStart"/>
      <w:r>
        <w:t>into</w:t>
      </w:r>
      <w:proofErr w:type="spellEnd"/>
      <w:r>
        <w:t xml:space="preserve"> </w:t>
      </w:r>
      <w:proofErr w:type="spellStart"/>
      <w:r>
        <w:t>the</w:t>
      </w:r>
      <w:proofErr w:type="spellEnd"/>
      <w:r>
        <w:t xml:space="preserve"> Future </w:t>
      </w:r>
      <w:proofErr w:type="spellStart"/>
      <w:r>
        <w:t>of</w:t>
      </w:r>
      <w:proofErr w:type="spellEnd"/>
      <w:r>
        <w:t xml:space="preserve"> </w:t>
      </w:r>
      <w:proofErr w:type="spellStart"/>
      <w:r>
        <w:t>Industry</w:t>
      </w:r>
      <w:proofErr w:type="spellEnd"/>
      <w:r>
        <w:t xml:space="preserve"> 4.0 </w:t>
      </w:r>
      <w:proofErr w:type="spellStart"/>
      <w:r>
        <w:t>with</w:t>
      </w:r>
      <w:proofErr w:type="spellEnd"/>
      <w:r>
        <w:t xml:space="preserve"> PI Technologies</w:t>
      </w:r>
    </w:p>
    <w:p w:rsidR="00D206E0" w:rsidRDefault="00D206E0" w:rsidP="00D206E0">
      <w:pPr>
        <w:spacing w:after="0" w:line="360" w:lineRule="auto"/>
        <w:jc w:val="center"/>
      </w:pPr>
      <w:r>
        <w:t xml:space="preserve">Joint PI Stand at </w:t>
      </w:r>
      <w:proofErr w:type="spellStart"/>
      <w:r>
        <w:t>Hanover</w:t>
      </w:r>
      <w:proofErr w:type="spellEnd"/>
      <w:r>
        <w:t xml:space="preserve"> Fair 2019</w:t>
      </w:r>
    </w:p>
    <w:p w:rsidR="000872FF" w:rsidRPr="00DA1491" w:rsidRDefault="000872FF" w:rsidP="000872FF">
      <w:pPr>
        <w:spacing w:after="0" w:line="360" w:lineRule="auto"/>
        <w:jc w:val="center"/>
        <w:rPr>
          <w:lang w:val="pt-BR"/>
        </w:rPr>
      </w:pPr>
    </w:p>
    <w:p w:rsidR="000872FF" w:rsidRPr="00DA1491" w:rsidRDefault="000872FF" w:rsidP="000872FF">
      <w:pPr>
        <w:spacing w:after="0" w:line="360" w:lineRule="auto"/>
        <w:jc w:val="both"/>
        <w:rPr>
          <w:lang w:val="pt-BR"/>
        </w:rPr>
      </w:pPr>
    </w:p>
    <w:p w:rsidR="00D206E0" w:rsidRPr="00D206E0" w:rsidRDefault="00D206E0" w:rsidP="00D206E0">
      <w:pPr>
        <w:spacing w:after="0" w:line="360" w:lineRule="auto"/>
        <w:jc w:val="both"/>
        <w:rPr>
          <w:lang w:val="pt-BR"/>
        </w:rPr>
      </w:pPr>
      <w:r>
        <w:rPr>
          <w:b/>
          <w:lang w:val="pt-BR"/>
        </w:rPr>
        <w:t>Karlsruhe</w:t>
      </w:r>
      <w:r w:rsidR="000872FF" w:rsidRPr="00DA1491">
        <w:rPr>
          <w:b/>
          <w:lang w:val="pt-BR"/>
        </w:rPr>
        <w:t xml:space="preserve">, </w:t>
      </w:r>
      <w:r>
        <w:rPr>
          <w:b/>
          <w:lang w:val="pt-BR"/>
        </w:rPr>
        <w:t>22</w:t>
      </w:r>
      <w:r w:rsidR="000872FF" w:rsidRPr="00DA1491">
        <w:rPr>
          <w:b/>
          <w:lang w:val="pt-BR"/>
        </w:rPr>
        <w:t xml:space="preserve">. </w:t>
      </w:r>
      <w:r>
        <w:rPr>
          <w:b/>
          <w:lang w:val="pt-BR"/>
        </w:rPr>
        <w:t>February</w:t>
      </w:r>
      <w:r w:rsidR="000872FF" w:rsidRPr="00DA1491">
        <w:rPr>
          <w:b/>
          <w:lang w:val="pt-BR"/>
        </w:rPr>
        <w:t xml:space="preserve"> 201</w:t>
      </w:r>
      <w:r>
        <w:rPr>
          <w:b/>
          <w:lang w:val="pt-BR"/>
        </w:rPr>
        <w:t>9</w:t>
      </w:r>
      <w:r w:rsidR="000872FF" w:rsidRPr="00DA1491">
        <w:rPr>
          <w:lang w:val="pt-BR"/>
        </w:rPr>
        <w:t xml:space="preserve">: </w:t>
      </w:r>
      <w:r w:rsidRPr="00D206E0">
        <w:rPr>
          <w:lang w:val="pt-BR"/>
        </w:rPr>
        <w:t xml:space="preserve">The implementation of industrial communication for Industry 4.0 is the central theme of the joint PI stand at the Hanover Fair (Hall 9, Stand D68). </w:t>
      </w:r>
    </w:p>
    <w:p w:rsidR="00D206E0" w:rsidRPr="00D206E0" w:rsidRDefault="00D206E0" w:rsidP="00D206E0">
      <w:pPr>
        <w:spacing w:after="0" w:line="360" w:lineRule="auto"/>
        <w:jc w:val="both"/>
        <w:rPr>
          <w:lang w:val="pt-BR"/>
        </w:rPr>
      </w:pPr>
    </w:p>
    <w:p w:rsidR="00D206E0" w:rsidRPr="00D206E0" w:rsidRDefault="00D206E0" w:rsidP="00D206E0">
      <w:pPr>
        <w:spacing w:after="0" w:line="360" w:lineRule="auto"/>
        <w:jc w:val="both"/>
        <w:rPr>
          <w:lang w:val="pt-BR"/>
        </w:rPr>
      </w:pPr>
      <w:r w:rsidRPr="00D206E0">
        <w:rPr>
          <w:lang w:val="pt-BR"/>
        </w:rPr>
        <w:t xml:space="preserve">Here, trade visitors can see for themselves how PROFINET, TSN and OPC UA work together with devices from different manufacturers, on the basis of a variety of use cases. The “Industry 4.0 Demonstrator” will help to make this synergy especially vivid. Increasing flexibility based on a modular and convertible factory, increasing productivity by analyzing datasets in the cloud, and reducing time-to-market through virtual commissioning are just some of the use cases that will be demonstrated. A live demo with products from different drive manufacturers will also be presented. And a demo model on security mechanisms in PROFINET networks will complete the Industry 4.0 theme. In regard to functional safety, not only will PROFIsafe be presented by means of a live demo, but the operation of the new standard “Safety over OPC UA based on PROFIsafe” for controller-to-controller communication will also be demonstrated. </w:t>
      </w:r>
    </w:p>
    <w:p w:rsidR="00D206E0" w:rsidRPr="00D206E0" w:rsidRDefault="00D206E0" w:rsidP="00D206E0">
      <w:pPr>
        <w:spacing w:after="0" w:line="360" w:lineRule="auto"/>
        <w:jc w:val="both"/>
        <w:rPr>
          <w:lang w:val="pt-BR"/>
        </w:rPr>
      </w:pPr>
    </w:p>
    <w:p w:rsidR="00D206E0" w:rsidRPr="00D206E0" w:rsidRDefault="00D206E0" w:rsidP="00D206E0">
      <w:pPr>
        <w:spacing w:after="0" w:line="360" w:lineRule="auto"/>
        <w:jc w:val="both"/>
        <w:rPr>
          <w:lang w:val="pt-BR"/>
        </w:rPr>
      </w:pPr>
      <w:r w:rsidRPr="00D206E0">
        <w:rPr>
          <w:lang w:val="pt-BR"/>
        </w:rPr>
        <w:t xml:space="preserve">Visitors will get a first-hand impression of the variety of devices covered by PI’s proven technologies while attending the Factory Automation and IO-Link presentations and the process automation live demo. Thanks to a new design, the Factory Automation wall will be attractively integrated into the innovative and modern design of the joint PI stand. The IO-Link Community will also be exhibiting IO-Link Safety and IO-Link Wireless. Additionally, two technologies that have been developed in cooperation with other organizations will be showcased at the stand: FDI and Ethernet to the Field (APL, advanced physical layer). </w:t>
      </w:r>
    </w:p>
    <w:p w:rsidR="00D206E0" w:rsidRPr="00D206E0" w:rsidRDefault="00D206E0" w:rsidP="00D206E0">
      <w:pPr>
        <w:spacing w:after="0" w:line="360" w:lineRule="auto"/>
        <w:jc w:val="both"/>
        <w:rPr>
          <w:lang w:val="pt-BR"/>
        </w:rPr>
      </w:pPr>
    </w:p>
    <w:p w:rsidR="000872FF" w:rsidRPr="00DA1491" w:rsidRDefault="00D206E0" w:rsidP="00D206E0">
      <w:pPr>
        <w:spacing w:after="0" w:line="360" w:lineRule="auto"/>
        <w:jc w:val="both"/>
        <w:rPr>
          <w:lang w:val="pt-BR"/>
        </w:rPr>
      </w:pPr>
      <w:r w:rsidRPr="00D206E0">
        <w:rPr>
          <w:lang w:val="pt-BR"/>
        </w:rPr>
        <w:t>For more information on the joint PI stand, co-exhibitors and complimentary visitor tickets, visit</w:t>
      </w:r>
      <w:hyperlink r:id="rId9" w:history="1">
        <w:r w:rsidRPr="00D206E0">
          <w:rPr>
            <w:rStyle w:val="Hyperlink"/>
            <w:lang w:val="pt-BR"/>
          </w:rPr>
          <w:t xml:space="preserve"> www.profibus.com/hmi</w:t>
        </w:r>
      </w:hyperlink>
      <w:r>
        <w:rPr>
          <w:lang w:val="pt-BR"/>
        </w:rPr>
        <w:t>.</w:t>
      </w:r>
    </w:p>
    <w:p w:rsidR="000872FF" w:rsidRPr="00DA1491" w:rsidRDefault="000872FF" w:rsidP="000872FF">
      <w:pPr>
        <w:spacing w:after="0" w:line="360" w:lineRule="auto"/>
        <w:jc w:val="both"/>
        <w:rPr>
          <w:lang w:val="pt-BR"/>
        </w:rPr>
      </w:pPr>
    </w:p>
    <w:p w:rsidR="000872FF" w:rsidRPr="00DA1491" w:rsidRDefault="000872FF" w:rsidP="000872FF">
      <w:pPr>
        <w:spacing w:after="0" w:line="360" w:lineRule="auto"/>
        <w:jc w:val="center"/>
        <w:rPr>
          <w:lang w:val="pt-BR"/>
        </w:rPr>
      </w:pPr>
      <w:r w:rsidRPr="00DA1491">
        <w:rPr>
          <w:lang w:val="pt-BR"/>
        </w:rPr>
        <w:t>***</w:t>
      </w:r>
    </w:p>
    <w:p w:rsidR="009B4C4D" w:rsidRDefault="009B4C4D" w:rsidP="000872FF">
      <w:pPr>
        <w:spacing w:line="360" w:lineRule="auto"/>
        <w:rPr>
          <w:b/>
          <w:lang w:val="pt-BR"/>
        </w:rPr>
      </w:pPr>
      <w:r>
        <w:rPr>
          <w:b/>
          <w:lang w:val="pt-BR"/>
        </w:rPr>
        <w:t>Graphic:</w:t>
      </w:r>
      <w:r w:rsidR="00972EDA">
        <w:rPr>
          <w:b/>
          <w:lang w:val="pt-BR"/>
        </w:rPr>
        <w:t xml:space="preserve"> </w:t>
      </w:r>
      <w:r w:rsidR="00972EDA" w:rsidRPr="00972EDA">
        <w:rPr>
          <w:lang w:val="pt-BR"/>
        </w:rPr>
        <w:t>The joint PI stand at the Hanover Fair (Hall 9, Stand D68) will be exhibiting current topics in the field of Industry 4.0, such as the cooperation between PROFINET, TSN and OPC UA, and a demo model on security mechanisms.</w:t>
      </w:r>
    </w:p>
    <w:p w:rsidR="009B4C4D" w:rsidRDefault="009B4C4D" w:rsidP="000872FF">
      <w:pPr>
        <w:spacing w:line="360" w:lineRule="auto"/>
        <w:rPr>
          <w:b/>
          <w:lang w:val="pt-BR"/>
        </w:rPr>
      </w:pPr>
      <w:r>
        <w:rPr>
          <w:noProof/>
          <w:lang w:eastAsia="de-DE"/>
        </w:rPr>
        <w:drawing>
          <wp:inline distT="0" distB="0" distL="0" distR="0" wp14:anchorId="35134E93" wp14:editId="3E90891E">
            <wp:extent cx="3359785" cy="2240280"/>
            <wp:effectExtent l="0" t="0" r="0" b="762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9785" cy="2240280"/>
                    </a:xfrm>
                    <a:prstGeom prst="rect">
                      <a:avLst/>
                    </a:prstGeom>
                  </pic:spPr>
                </pic:pic>
              </a:graphicData>
            </a:graphic>
          </wp:inline>
        </w:drawing>
      </w:r>
      <w:r w:rsidRPr="00DA1491">
        <w:rPr>
          <w:b/>
          <w:lang w:val="pt-BR"/>
        </w:rPr>
        <w:t xml:space="preserve"> </w:t>
      </w:r>
    </w:p>
    <w:p w:rsidR="000872FF" w:rsidRPr="00DA1491" w:rsidRDefault="00DA1491" w:rsidP="000872FF">
      <w:pPr>
        <w:spacing w:line="360" w:lineRule="auto"/>
        <w:rPr>
          <w:b/>
          <w:lang w:val="pt-BR"/>
        </w:rPr>
      </w:pPr>
      <w:r w:rsidRPr="00DA1491">
        <w:rPr>
          <w:b/>
          <w:lang w:val="pt-BR"/>
        </w:rPr>
        <w:t>Press Contact</w:t>
      </w:r>
      <w:r w:rsidR="000872FF" w:rsidRPr="00DA1491">
        <w:rPr>
          <w:b/>
          <w:lang w:val="pt-BR"/>
        </w:rPr>
        <w:t>:</w:t>
      </w:r>
      <w:r w:rsidR="000872FF" w:rsidRPr="00DA1491">
        <w:rPr>
          <w:b/>
          <w:lang w:val="pt-BR"/>
        </w:rPr>
        <w:tab/>
      </w:r>
      <w:r w:rsidR="000872FF" w:rsidRPr="00DA1491">
        <w:rPr>
          <w:b/>
          <w:lang w:val="pt-BR"/>
        </w:rPr>
        <w:tab/>
      </w:r>
      <w:r w:rsidR="000872FF" w:rsidRPr="00DA1491">
        <w:rPr>
          <w:b/>
          <w:lang w:val="pt-BR"/>
        </w:rPr>
        <w:tab/>
      </w:r>
      <w:r w:rsidR="000872FF" w:rsidRPr="00DA1491">
        <w:rPr>
          <w:b/>
          <w:lang w:val="pt-BR"/>
        </w:rPr>
        <w:tab/>
      </w:r>
      <w:r w:rsidR="000872FF" w:rsidRPr="00DA1491">
        <w:rPr>
          <w:b/>
          <w:lang w:val="pt-BR"/>
        </w:rPr>
        <w:tab/>
      </w:r>
      <w:r w:rsidR="000872FF" w:rsidRPr="00DA1491">
        <w:rPr>
          <w:b/>
          <w:lang w:val="pt-BR"/>
        </w:rPr>
        <w:tab/>
      </w:r>
      <w:r w:rsidR="000872FF" w:rsidRPr="00DA1491">
        <w:rPr>
          <w:b/>
          <w:lang w:val="pt-BR"/>
        </w:rPr>
        <w:tab/>
      </w:r>
    </w:p>
    <w:p w:rsidR="00171F79" w:rsidRPr="00DA1491" w:rsidRDefault="00171F79" w:rsidP="000872FF">
      <w:pPr>
        <w:spacing w:after="0" w:line="360" w:lineRule="auto"/>
        <w:rPr>
          <w:lang w:val="pt-BR"/>
        </w:rPr>
      </w:pPr>
      <w:r w:rsidRPr="00DA1491">
        <w:rPr>
          <w:lang w:val="pt-BR"/>
        </w:rPr>
        <w:t>PI (PROFIBUS &amp; PROFINET International)</w:t>
      </w:r>
    </w:p>
    <w:p w:rsidR="000872FF" w:rsidRPr="00DA1491" w:rsidRDefault="00DA1491" w:rsidP="000872FF">
      <w:pPr>
        <w:spacing w:after="0" w:line="360" w:lineRule="auto"/>
        <w:rPr>
          <w:lang w:val="pt-BR"/>
        </w:rPr>
      </w:pPr>
      <w:r>
        <w:rPr>
          <w:lang w:val="pt-BR"/>
        </w:rPr>
        <w:t>Support Center</w:t>
      </w:r>
    </w:p>
    <w:p w:rsidR="000872FF" w:rsidRPr="00663C04" w:rsidRDefault="000872FF" w:rsidP="000872FF">
      <w:pPr>
        <w:spacing w:after="0" w:line="360" w:lineRule="auto"/>
      </w:pPr>
      <w:smartTag w:uri="urn:schemas-microsoft-com:office:smarttags" w:element="PersonName">
        <w:r w:rsidRPr="00663C04">
          <w:t>Barbara Weber</w:t>
        </w:r>
      </w:smartTag>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0872FF" w:rsidRPr="00663C04" w:rsidRDefault="000872FF" w:rsidP="000872FF">
      <w:pPr>
        <w:spacing w:after="0" w:line="360" w:lineRule="auto"/>
      </w:pPr>
      <w:r w:rsidRPr="00663C04">
        <w:t>Tel.: 07 21 /96 58 - 5 49</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0872FF" w:rsidRPr="00663C04" w:rsidRDefault="000872FF" w:rsidP="000872FF">
      <w:pPr>
        <w:spacing w:after="0" w:line="360" w:lineRule="auto"/>
      </w:pPr>
      <w:r w:rsidRPr="00663C04">
        <w:t>Barbara.Weber@profibus.com</w:t>
      </w:r>
    </w:p>
    <w:p w:rsidR="000872FF" w:rsidRPr="00663C04" w:rsidRDefault="00972EDA" w:rsidP="000872FF">
      <w:pPr>
        <w:spacing w:after="0" w:line="360" w:lineRule="auto"/>
      </w:pPr>
      <w:hyperlink r:id="rId11" w:history="1">
        <w:r w:rsidR="000872FF" w:rsidRPr="00663C04">
          <w:rPr>
            <w:rStyle w:val="Hyperlink"/>
          </w:rPr>
          <w:t>http://www.PROFIBUS.com</w:t>
        </w:r>
      </w:hyperlink>
    </w:p>
    <w:p w:rsidR="00DA1491" w:rsidRPr="009E4B3D" w:rsidRDefault="000872FF" w:rsidP="00DA1491">
      <w:pPr>
        <w:spacing w:after="0" w:line="360" w:lineRule="auto"/>
        <w:rPr>
          <w:rFonts w:ascii="Arial" w:hAnsi="Arial" w:cs="Arial"/>
          <w:sz w:val="24"/>
          <w:szCs w:val="24"/>
          <w:lang w:val="en-GB"/>
        </w:rPr>
      </w:pPr>
      <w:r w:rsidRPr="00DA1491">
        <w:rPr>
          <w:lang w:val="en-GB"/>
        </w:rPr>
        <w:br/>
      </w:r>
      <w:r w:rsidR="00DA1491" w:rsidRPr="009E4B3D">
        <w:rPr>
          <w:lang w:val="en-GB"/>
        </w:rPr>
        <w:t xml:space="preserve">The text of this press release is available for download at </w:t>
      </w:r>
      <w:hyperlink r:id="rId12" w:history="1">
        <w:r w:rsidR="00DA1491" w:rsidRPr="00DA1491">
          <w:rPr>
            <w:rStyle w:val="Hyperlink"/>
            <w:lang w:val="en-GB"/>
          </w:rPr>
          <w:t>www.profibus.com</w:t>
        </w:r>
      </w:hyperlink>
      <w:r w:rsidR="00DA1491" w:rsidRPr="009E4B3D">
        <w:rPr>
          <w:lang w:val="en-GB"/>
        </w:rPr>
        <w:t>.</w:t>
      </w:r>
    </w:p>
    <w:p w:rsidR="00DA1491" w:rsidRPr="00DA1491" w:rsidRDefault="00DA1491" w:rsidP="00DA1491">
      <w:pPr>
        <w:spacing w:after="0" w:line="360" w:lineRule="auto"/>
        <w:rPr>
          <w:lang w:val="en-GB"/>
        </w:rPr>
      </w:pPr>
      <w:bookmarkStart w:id="0" w:name="_GoBack"/>
      <w:bookmarkEnd w:id="0"/>
    </w:p>
    <w:sectPr w:rsidR="00DA1491" w:rsidRPr="00DA1491" w:rsidSect="00313F81">
      <w:headerReference w:type="even" r:id="rId13"/>
      <w:headerReference w:type="default" r:id="rId14"/>
      <w:footerReference w:type="even" r:id="rId15"/>
      <w:footerReference w:type="default" r:id="rId16"/>
      <w:headerReference w:type="first" r:id="rId17"/>
      <w:footerReference w:type="first" r:id="rId18"/>
      <w:pgSz w:w="11906" w:h="16838"/>
      <w:pgMar w:top="3306" w:right="130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E0" w:rsidRDefault="00D206E0" w:rsidP="00FF4B6C">
      <w:pPr>
        <w:spacing w:after="0" w:line="240" w:lineRule="auto"/>
      </w:pPr>
      <w:r>
        <w:separator/>
      </w:r>
    </w:p>
  </w:endnote>
  <w:endnote w:type="continuationSeparator" w:id="0">
    <w:p w:rsidR="00D206E0" w:rsidRDefault="00D206E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8E" w:rsidRDefault="00DE6A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DA1491" w:rsidP="00505185">
    <w:pPr>
      <w:pStyle w:val="Fuzeile"/>
    </w:pPr>
    <w:r>
      <w:t>Pag</w:t>
    </w:r>
    <w:r w:rsidR="00E27060" w:rsidRPr="00E27060">
      <w:t xml:space="preserve">e </w:t>
    </w:r>
    <w:r w:rsidR="00E27060" w:rsidRPr="00E27060">
      <w:fldChar w:fldCharType="begin"/>
    </w:r>
    <w:r w:rsidR="00E27060" w:rsidRPr="00E27060">
      <w:instrText>PAGE</w:instrText>
    </w:r>
    <w:r w:rsidR="00E27060" w:rsidRPr="00E27060">
      <w:fldChar w:fldCharType="separate"/>
    </w:r>
    <w:r w:rsidR="00972EDA">
      <w:rPr>
        <w:noProof/>
      </w:rPr>
      <w:t>2</w:t>
    </w:r>
    <w:r w:rsidR="00E27060" w:rsidRPr="00E27060">
      <w:fldChar w:fldCharType="end"/>
    </w:r>
    <w:r w:rsidR="00E27060" w:rsidRPr="00E27060">
      <w:t xml:space="preserve"> </w:t>
    </w:r>
    <w:proofErr w:type="spellStart"/>
    <w:r>
      <w:t>of</w:t>
    </w:r>
    <w:proofErr w:type="spellEnd"/>
    <w:r w:rsidR="00E27060" w:rsidRPr="00E27060">
      <w:t xml:space="preserve"> </w:t>
    </w:r>
    <w:r w:rsidR="00E27060" w:rsidRPr="00E27060">
      <w:fldChar w:fldCharType="begin"/>
    </w:r>
    <w:r w:rsidR="00E27060" w:rsidRPr="00E27060">
      <w:instrText>NUMPAGES</w:instrText>
    </w:r>
    <w:r w:rsidR="00E27060" w:rsidRPr="00E27060">
      <w:fldChar w:fldCharType="separate"/>
    </w:r>
    <w:r w:rsidR="00972EDA">
      <w:rPr>
        <w:noProof/>
      </w:rPr>
      <w:t>2</w:t>
    </w:r>
    <w:r w:rsidR="00E27060" w:rsidRPr="00E27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55" w:rsidRPr="00A30A07" w:rsidRDefault="00F17455" w:rsidP="00F17455">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rsidR="00C830D7" w:rsidRPr="00F17455" w:rsidRDefault="00F17455" w:rsidP="00F17455">
    <w:pPr>
      <w:pStyle w:val="Fuzeile"/>
    </w:pPr>
    <w:r>
      <w:rPr>
        <w:b/>
        <w:color w:val="5B5D6B"/>
      </w:rPr>
      <w:t xml:space="preserve">Board </w:t>
    </w:r>
    <w:proofErr w:type="spellStart"/>
    <w:r>
      <w:rPr>
        <w:b/>
        <w:color w:val="5B5D6B"/>
      </w:rPr>
      <w:t>of</w:t>
    </w:r>
    <w:proofErr w:type="spellEnd"/>
    <w:r>
      <w:rPr>
        <w:b/>
        <w:color w:val="5B5D6B"/>
      </w:rPr>
      <w:t xml:space="preserve"> </w:t>
    </w:r>
    <w:proofErr w:type="spellStart"/>
    <w:r>
      <w:rPr>
        <w:b/>
        <w:color w:val="5B5D6B"/>
      </w:rPr>
      <w:t>Directors</w:t>
    </w:r>
    <w:proofErr w:type="spellEnd"/>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sidR="00A20EEF">
      <w:rPr>
        <w:color w:val="5B5D6B"/>
      </w:rPr>
      <w:t xml:space="preserve">Dr. Jörg </w:t>
    </w:r>
    <w:proofErr w:type="spellStart"/>
    <w:r w:rsidR="00A20EEF">
      <w:rPr>
        <w:color w:val="5B5D6B"/>
      </w:rPr>
      <w:t>Hähniche</w:t>
    </w:r>
    <w:proofErr w:type="spellEnd"/>
    <w:r w:rsidRPr="00A30A07">
      <w:rPr>
        <w:color w:val="5B5D6B"/>
      </w:rPr>
      <w:t xml:space="preserve"> • </w:t>
    </w:r>
    <w:proofErr w:type="spellStart"/>
    <w:r>
      <w:rPr>
        <w:b/>
        <w:color w:val="5B5D6B"/>
      </w:rPr>
      <w:t>Local</w:t>
    </w:r>
    <w:proofErr w:type="spellEnd"/>
    <w:r>
      <w:rPr>
        <w:b/>
        <w:color w:val="5B5D6B"/>
      </w:rPr>
      <w:t xml:space="preserve"> Court</w:t>
    </w:r>
    <w:r w:rsidRPr="00A30A07">
      <w:rPr>
        <w:b/>
        <w:color w:val="5B5D6B"/>
      </w:rPr>
      <w:t xml:space="preserve"> Mannheim</w:t>
    </w:r>
    <w:r w:rsidRPr="00A30A07">
      <w:rPr>
        <w:color w:val="5B5D6B"/>
      </w:rPr>
      <w:t xml:space="preserve"> • Reg-Nr. </w:t>
    </w:r>
    <w:r>
      <w:rPr>
        <w:color w:val="5B5D6B"/>
      </w:rPr>
      <w:t xml:space="preserve">VR </w:t>
    </w:r>
    <w:r w:rsidRPr="00A30A07">
      <w:rPr>
        <w:color w:val="5B5D6B"/>
      </w:rPr>
      <w:t>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E0" w:rsidRDefault="00D206E0" w:rsidP="00FF4B6C">
      <w:pPr>
        <w:spacing w:after="0" w:line="240" w:lineRule="auto"/>
      </w:pPr>
      <w:r>
        <w:separator/>
      </w:r>
    </w:p>
  </w:footnote>
  <w:footnote w:type="continuationSeparator" w:id="0">
    <w:p w:rsidR="00D206E0" w:rsidRDefault="00D206E0"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8E" w:rsidRDefault="00DE6A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144522"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5EB79FD9" wp14:editId="457C283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144522"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471EA9E8" wp14:editId="7E68F568">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etter.jpg" style="width:7.8pt;height:4.55pt;visibility:visible" o:bullet="t">
        <v:imagedata r:id="rId1" o:title="letter"/>
      </v:shape>
    </w:pict>
  </w:numPicBullet>
  <w:numPicBullet w:numPicBulletId="1">
    <w:pict>
      <v:shape id="_x0000_i1030" type="#_x0000_t75" alt="phone.jpg" style="width:10.7pt;height:7.8pt;visibility:visible" o:bullet="t">
        <v:imagedata r:id="rId2" o:title="phone"/>
      </v:shape>
    </w:pict>
  </w:numPicBullet>
  <w:numPicBullet w:numPicBulletId="2">
    <w:pict>
      <v:shape id="_x0000_i1031" type="#_x0000_t75" style="width:10.3pt;height:7.4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E0"/>
    <w:rsid w:val="00030369"/>
    <w:rsid w:val="00054323"/>
    <w:rsid w:val="000603F6"/>
    <w:rsid w:val="000872FF"/>
    <w:rsid w:val="000920E3"/>
    <w:rsid w:val="00105882"/>
    <w:rsid w:val="00144522"/>
    <w:rsid w:val="00171F79"/>
    <w:rsid w:val="001C72B2"/>
    <w:rsid w:val="001D58B8"/>
    <w:rsid w:val="001D7239"/>
    <w:rsid w:val="00226748"/>
    <w:rsid w:val="002C3FAF"/>
    <w:rsid w:val="002E6D3C"/>
    <w:rsid w:val="00301867"/>
    <w:rsid w:val="00313F81"/>
    <w:rsid w:val="00320EF7"/>
    <w:rsid w:val="003F03EE"/>
    <w:rsid w:val="0044059F"/>
    <w:rsid w:val="0046576F"/>
    <w:rsid w:val="0046660B"/>
    <w:rsid w:val="004D6457"/>
    <w:rsid w:val="004E370F"/>
    <w:rsid w:val="004E5E1D"/>
    <w:rsid w:val="004F1B5F"/>
    <w:rsid w:val="004F5638"/>
    <w:rsid w:val="00505185"/>
    <w:rsid w:val="00580BBB"/>
    <w:rsid w:val="005D101A"/>
    <w:rsid w:val="0060395E"/>
    <w:rsid w:val="00685610"/>
    <w:rsid w:val="006960BD"/>
    <w:rsid w:val="0074000F"/>
    <w:rsid w:val="0076096C"/>
    <w:rsid w:val="0079369F"/>
    <w:rsid w:val="007E7FD6"/>
    <w:rsid w:val="00821D90"/>
    <w:rsid w:val="0084592B"/>
    <w:rsid w:val="008554C9"/>
    <w:rsid w:val="00857653"/>
    <w:rsid w:val="008A486C"/>
    <w:rsid w:val="00911195"/>
    <w:rsid w:val="009223C9"/>
    <w:rsid w:val="00925D6C"/>
    <w:rsid w:val="00932302"/>
    <w:rsid w:val="00932E5F"/>
    <w:rsid w:val="00962D44"/>
    <w:rsid w:val="009716B1"/>
    <w:rsid w:val="00972EDA"/>
    <w:rsid w:val="009751F6"/>
    <w:rsid w:val="009B4C4D"/>
    <w:rsid w:val="009C0832"/>
    <w:rsid w:val="009E5CC4"/>
    <w:rsid w:val="00A20EEF"/>
    <w:rsid w:val="00A2406C"/>
    <w:rsid w:val="00B359C4"/>
    <w:rsid w:val="00B370F3"/>
    <w:rsid w:val="00B533BE"/>
    <w:rsid w:val="00BE4D47"/>
    <w:rsid w:val="00C830D7"/>
    <w:rsid w:val="00CF2E1A"/>
    <w:rsid w:val="00D206E0"/>
    <w:rsid w:val="00DA1491"/>
    <w:rsid w:val="00DA60E9"/>
    <w:rsid w:val="00DE6A8E"/>
    <w:rsid w:val="00DF5854"/>
    <w:rsid w:val="00E27060"/>
    <w:rsid w:val="00E4072C"/>
    <w:rsid w:val="00E52794"/>
    <w:rsid w:val="00E74C76"/>
    <w:rsid w:val="00EA1EBC"/>
    <w:rsid w:val="00EC1EB3"/>
    <w:rsid w:val="00ED6292"/>
    <w:rsid w:val="00F17455"/>
    <w:rsid w:val="00F554B6"/>
    <w:rsid w:val="00F95002"/>
    <w:rsid w:val="00FD432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profibus.com/hm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e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Pressemitteilung_eng.dotx</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2645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3</cp:revision>
  <cp:lastPrinted>2010-03-02T14:22:00Z</cp:lastPrinted>
  <dcterms:created xsi:type="dcterms:W3CDTF">2019-02-22T11:00:00Z</dcterms:created>
  <dcterms:modified xsi:type="dcterms:W3CDTF">2019-02-22T11:05:00Z</dcterms:modified>
</cp:coreProperties>
</file>