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D37" w:rsidRDefault="00F80D37" w:rsidP="00525F4E">
      <w:pPr>
        <w:pStyle w:val="Lauftext"/>
        <w:ind w:right="-286"/>
        <w:jc w:val="left"/>
        <w:rPr>
          <w:rFonts w:ascii="Arial" w:hAnsi="Arial" w:cs="Arial"/>
        </w:rPr>
      </w:pPr>
      <w:bookmarkStart w:id="0" w:name="_GoBack"/>
      <w:bookmarkEnd w:id="0"/>
    </w:p>
    <w:p w:rsidR="00F80D37" w:rsidRDefault="00F80D37">
      <w:pPr>
        <w:pStyle w:val="Lauftext"/>
        <w:jc w:val="left"/>
        <w:rPr>
          <w:rFonts w:ascii="Arial" w:hAnsi="Arial" w:cs="Arial"/>
        </w:rPr>
      </w:pPr>
    </w:p>
    <w:p w:rsidR="00F80D37" w:rsidRDefault="00F80D37">
      <w:pPr>
        <w:pStyle w:val="Lauftext"/>
        <w:jc w:val="left"/>
        <w:rPr>
          <w:rFonts w:ascii="Arial" w:hAnsi="Arial" w:cs="Arial"/>
        </w:rPr>
      </w:pPr>
    </w:p>
    <w:p w:rsidR="00F80D37" w:rsidRDefault="00F80D37">
      <w:pPr>
        <w:pStyle w:val="Lauftext"/>
        <w:jc w:val="left"/>
        <w:rPr>
          <w:rFonts w:ascii="Arial" w:hAnsi="Arial" w:cs="Arial"/>
        </w:rPr>
      </w:pPr>
    </w:p>
    <w:p w:rsidR="00F80D37" w:rsidRDefault="00962E2F">
      <w:pPr>
        <w:pStyle w:val="Lauftext"/>
        <w:jc w:val="left"/>
        <w:rPr>
          <w:rFonts w:ascii="Arial" w:hAnsi="Arial" w:cs="Arial"/>
        </w:rPr>
      </w:pPr>
      <w:r>
        <w:rPr>
          <w:rFonts w:ascii="Arial" w:hAnsi="Arial"/>
          <w:noProof/>
          <w:lang w:val="de-DE" w:eastAsia="de-DE"/>
        </w:rPr>
        <mc:AlternateContent>
          <mc:Choice Requires="wps">
            <w:drawing>
              <wp:anchor distT="0" distB="0" distL="114300" distR="114300" simplePos="0" relativeHeight="251657728" behindDoc="1" locked="1" layoutInCell="1" allowOverlap="1" wp14:anchorId="293E51E9" wp14:editId="56D921E6">
                <wp:simplePos x="0" y="0"/>
                <wp:positionH relativeFrom="page">
                  <wp:posOffset>5213350</wp:posOffset>
                </wp:positionH>
                <wp:positionV relativeFrom="page">
                  <wp:posOffset>1883410</wp:posOffset>
                </wp:positionV>
                <wp:extent cx="1717040" cy="1137285"/>
                <wp:effectExtent l="3175" t="0" r="3810" b="0"/>
                <wp:wrapTight wrapText="bothSides">
                  <wp:wrapPolygon edited="0">
                    <wp:start x="0" y="0"/>
                    <wp:lineTo x="0"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D37" w:rsidRDefault="00962E2F">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F80D37" w:rsidRPr="0083069B" w:rsidRDefault="00962E2F">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F80D37" w:rsidRPr="0083069B" w:rsidRDefault="00962E2F">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Barbara.Weber@profibus.com</w:t>
                            </w:r>
                          </w:p>
                          <w:p w:rsidR="00F80D37" w:rsidRDefault="00962E2F">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szCs w:val="16"/>
                                <w:lang w:val="de-DE" w:eastAsia="de-DE"/>
                              </w:rPr>
                              <w:drawing>
                                <wp:inline distT="0" distB="0" distL="0" distR="0" wp14:anchorId="113E734F" wp14:editId="23DA5F43">
                                  <wp:extent cx="139700" cy="101600"/>
                                  <wp:effectExtent l="19050" t="0" r="0" b="0"/>
                                  <wp:docPr id="5"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_Phone"/>
                                          <pic:cNvPicPr>
                                            <a:picLocks noChangeAspect="1" noChangeArrowheads="1"/>
                                          </pic:cNvPicPr>
                                        </pic:nvPicPr>
                                        <pic:blipFill>
                                          <a:blip r:embed="rId8"/>
                                          <a:srcRect/>
                                          <a:stretch>
                                            <a:fillRect/>
                                          </a:stretch>
                                        </pic:blipFill>
                                        <pic:spPr bwMode="auto">
                                          <a:xfrm>
                                            <a:off x="0" y="0"/>
                                            <a:ext cx="139700" cy="101600"/>
                                          </a:xfrm>
                                          <a:prstGeom prst="rect">
                                            <a:avLst/>
                                          </a:prstGeom>
                                          <a:noFill/>
                                          <a:ln w="9525">
                                            <a:noFill/>
                                            <a:miter lim="800000"/>
                                            <a:headEnd/>
                                            <a:tailEnd/>
                                          </a:ln>
                                        </pic:spPr>
                                      </pic:pic>
                                    </a:graphicData>
                                  </a:graphic>
                                </wp:inline>
                              </w:drawing>
                            </w:r>
                            <w:r>
                              <w:rPr>
                                <w:rFonts w:ascii="Myriad Pro" w:hAnsi="Myriad Pro"/>
                                <w:color w:val="525765"/>
                                <w:sz w:val="16"/>
                                <w:szCs w:val="16"/>
                              </w:rPr>
                              <w:tab/>
                              <w:t>+49 721 9658-549</w:t>
                            </w:r>
                          </w:p>
                          <w:p w:rsidR="00F80D37" w:rsidRDefault="00F80D37">
                            <w:pPr>
                              <w:pStyle w:val="Lauftext"/>
                              <w:widowControl w:val="0"/>
                              <w:spacing w:line="200" w:lineRule="atLeast"/>
                              <w:jc w:val="left"/>
                              <w:rPr>
                                <w:rFonts w:ascii="Myriad Pro" w:hAnsi="Myriad Pro" w:cs="Arial"/>
                                <w:color w:val="525765"/>
                                <w:sz w:val="16"/>
                                <w:szCs w:val="16"/>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l+rA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" filled="f" stroked="f">
                <v:textbox inset="0,0,0,0">
                  <w:txbxContent>
                    <w:p w:rsidR="00F80D37" w:rsidRDefault="00962E2F">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F80D37" w:rsidRPr="0083069B" w:rsidRDefault="00962E2F">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F80D37" w:rsidRPr="0083069B" w:rsidRDefault="00962E2F">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Barbara.Weber@profibus.com</w:t>
                      </w:r>
                    </w:p>
                    <w:p w:rsidR="00F80D37" w:rsidRDefault="00962E2F">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szCs w:val="16"/>
                          <w:lang w:val="de-DE" w:eastAsia="de-DE"/>
                        </w:rPr>
                        <w:drawing>
                          <wp:inline distT="0" distB="0" distL="0" distR="0" wp14:anchorId="113E734F" wp14:editId="23DA5F43">
                            <wp:extent cx="139700" cy="101600"/>
                            <wp:effectExtent l="19050" t="0" r="0" b="0"/>
                            <wp:docPr id="5"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_Phone"/>
                                    <pic:cNvPicPr>
                                      <a:picLocks noChangeAspect="1" noChangeArrowheads="1"/>
                                    </pic:cNvPicPr>
                                  </pic:nvPicPr>
                                  <pic:blipFill>
                                    <a:blip r:embed="rId8"/>
                                    <a:srcRect/>
                                    <a:stretch>
                                      <a:fillRect/>
                                    </a:stretch>
                                  </pic:blipFill>
                                  <pic:spPr bwMode="auto">
                                    <a:xfrm>
                                      <a:off x="0" y="0"/>
                                      <a:ext cx="139700" cy="101600"/>
                                    </a:xfrm>
                                    <a:prstGeom prst="rect">
                                      <a:avLst/>
                                    </a:prstGeom>
                                    <a:noFill/>
                                    <a:ln w="9525">
                                      <a:noFill/>
                                      <a:miter lim="800000"/>
                                      <a:headEnd/>
                                      <a:tailEnd/>
                                    </a:ln>
                                  </pic:spPr>
                                </pic:pic>
                              </a:graphicData>
                            </a:graphic>
                          </wp:inline>
                        </w:drawing>
                      </w:r>
                      <w:r>
                        <w:rPr>
                          <w:rFonts w:ascii="Myriad Pro" w:hAnsi="Myriad Pro"/>
                          <w:color w:val="525765"/>
                          <w:sz w:val="16"/>
                          <w:szCs w:val="16"/>
                        </w:rPr>
                        <w:tab/>
                        <w:t>+49 721 9658-549</w:t>
                      </w:r>
                    </w:p>
                    <w:p w:rsidR="00F80D37" w:rsidRDefault="00F80D37">
                      <w:pPr>
                        <w:pStyle w:val="Lauftext"/>
                        <w:widowControl w:val="0"/>
                        <w:spacing w:line="200" w:lineRule="atLeast"/>
                        <w:jc w:val="left"/>
                        <w:rPr>
                          <w:rFonts w:ascii="Myriad Pro" w:hAnsi="Myriad Pro" w:cs="Arial"/>
                          <w:color w:val="525765"/>
                          <w:sz w:val="16"/>
                          <w:szCs w:val="16"/>
                          <w:lang w:val="pt-BR"/>
                        </w:rPr>
                      </w:pPr>
                    </w:p>
                  </w:txbxContent>
                </v:textbox>
                <w10:wrap type="tight" anchorx="page" anchory="page"/>
                <w10:anchorlock/>
              </v:shape>
            </w:pict>
          </mc:Fallback>
        </mc:AlternateContent>
      </w:r>
    </w:p>
    <w:p w:rsidR="00F80D37" w:rsidRDefault="00F80D37">
      <w:pPr>
        <w:pStyle w:val="Lauftext"/>
        <w:jc w:val="left"/>
        <w:rPr>
          <w:rFonts w:ascii="Arial" w:hAnsi="Arial" w:cs="Arial"/>
        </w:rPr>
      </w:pPr>
    </w:p>
    <w:p w:rsidR="00F80D37" w:rsidRDefault="00F80D37">
      <w:pPr>
        <w:pStyle w:val="Lauftext"/>
        <w:jc w:val="left"/>
        <w:rPr>
          <w:rFonts w:ascii="Myriad Pro" w:hAnsi="Myriad Pro" w:cs="Arial"/>
          <w:sz w:val="16"/>
        </w:rPr>
      </w:pPr>
    </w:p>
    <w:p w:rsidR="00F80D37" w:rsidRDefault="00962E2F">
      <w:pPr>
        <w:pStyle w:val="Lauftext"/>
        <w:jc w:val="center"/>
        <w:rPr>
          <w:rFonts w:ascii="Myriad Pro" w:hAnsi="Myriad Pro" w:cs="Arial"/>
          <w:b/>
          <w:color w:val="auto"/>
          <w:sz w:val="22"/>
          <w:szCs w:val="22"/>
        </w:rPr>
      </w:pPr>
      <w:r>
        <w:rPr>
          <w:rFonts w:ascii="Myriad Pro" w:hAnsi="Myriad Pro"/>
          <w:b/>
          <w:color w:val="auto"/>
          <w:sz w:val="22"/>
          <w:szCs w:val="22"/>
        </w:rPr>
        <w:t xml:space="preserve">P R E S </w:t>
      </w:r>
      <w:proofErr w:type="spellStart"/>
      <w:r>
        <w:rPr>
          <w:rFonts w:ascii="Myriad Pro" w:hAnsi="Myriad Pro"/>
          <w:b/>
          <w:color w:val="auto"/>
          <w:sz w:val="22"/>
          <w:szCs w:val="22"/>
        </w:rPr>
        <w:t>S</w:t>
      </w:r>
      <w:proofErr w:type="spellEnd"/>
      <w:r>
        <w:rPr>
          <w:rFonts w:ascii="Myriad Pro" w:hAnsi="Myriad Pro"/>
          <w:b/>
          <w:color w:val="auto"/>
          <w:sz w:val="22"/>
          <w:szCs w:val="22"/>
        </w:rPr>
        <w:t xml:space="preserve">   R E L E A S E</w:t>
      </w:r>
    </w:p>
    <w:p w:rsidR="00F80D37" w:rsidRDefault="00F80D37">
      <w:pPr>
        <w:pStyle w:val="Lauftext"/>
        <w:jc w:val="center"/>
        <w:rPr>
          <w:rFonts w:ascii="Myriad Pro" w:hAnsi="Myriad Pro" w:cs="Arial"/>
          <w:b/>
          <w:color w:val="auto"/>
          <w:sz w:val="22"/>
          <w:szCs w:val="22"/>
          <w:lang w:val="pt-BR"/>
        </w:rPr>
      </w:pPr>
    </w:p>
    <w:p w:rsidR="00F80D37" w:rsidRDefault="00F80D37">
      <w:pPr>
        <w:spacing w:after="0" w:line="360" w:lineRule="auto"/>
        <w:jc w:val="both"/>
        <w:rPr>
          <w:rFonts w:cs="Arial"/>
          <w:sz w:val="12"/>
          <w:lang w:val="pt-BR"/>
        </w:rPr>
      </w:pPr>
    </w:p>
    <w:p w:rsidR="00F80D37" w:rsidRPr="00EB7BE0" w:rsidRDefault="00962E2F">
      <w:pPr>
        <w:pStyle w:val="berschrift1"/>
      </w:pPr>
      <w:r>
        <w:t xml:space="preserve">IO-Link General Meeting sets course for the future </w:t>
      </w:r>
    </w:p>
    <w:p w:rsidR="00F80D37" w:rsidRPr="0083069B" w:rsidRDefault="00962E2F">
      <w:pPr>
        <w:pStyle w:val="berschrift1"/>
      </w:pPr>
      <w:r>
        <w:t xml:space="preserve">IO-Link community welcomes its 200th member </w:t>
      </w:r>
    </w:p>
    <w:p w:rsidR="00F80D37" w:rsidRDefault="00F80D37">
      <w:pPr>
        <w:spacing w:after="0" w:line="360" w:lineRule="auto"/>
        <w:rPr>
          <w:rFonts w:ascii="Arial" w:hAnsi="Arial" w:cs="Arial"/>
          <w:sz w:val="12"/>
        </w:rPr>
      </w:pPr>
    </w:p>
    <w:p w:rsidR="00EB7BE0" w:rsidRPr="0083069B" w:rsidRDefault="00EB7BE0">
      <w:pPr>
        <w:spacing w:after="0" w:line="360" w:lineRule="auto"/>
        <w:rPr>
          <w:rFonts w:ascii="Arial" w:hAnsi="Arial" w:cs="Arial"/>
          <w:sz w:val="12"/>
        </w:rPr>
      </w:pPr>
    </w:p>
    <w:p w:rsidR="00F80D37" w:rsidRDefault="00EB7BE0" w:rsidP="00EB7BE0">
      <w:pPr>
        <w:spacing w:line="360" w:lineRule="auto"/>
        <w:jc w:val="both"/>
      </w:pPr>
      <w:r>
        <w:rPr>
          <w:b/>
        </w:rPr>
        <w:t>Karlsruhe, June 28, 2018</w:t>
      </w:r>
      <w:r>
        <w:t xml:space="preserve">: At this year’s IO-Link General Meeting on June 21, 2018, around 70 members came together in Frankfurt to discuss the direction IO-Link will be taking in the coming years and to set the agenda for the future. IO-Link’s success is a reason for many companies to join the community. At the General Meeting, </w:t>
      </w:r>
      <w:proofErr w:type="spellStart"/>
      <w:r>
        <w:t>Nanotec</w:t>
      </w:r>
      <w:proofErr w:type="spellEnd"/>
      <w:r>
        <w:t xml:space="preserve"> Electronic GmbH &amp; Co. KG of </w:t>
      </w:r>
      <w:proofErr w:type="spellStart"/>
      <w:r>
        <w:t>Feldkirchen</w:t>
      </w:r>
      <w:proofErr w:type="spellEnd"/>
      <w:r>
        <w:t>, near Munich, was welcomed as the community’s 200th member. Nanotech develops and distributes motors and controllers for premium drive solutions that are primarily utilized in the fields of automation technology, laboratory automation, medical technology, the packaging industry and semiconductor manufacture.</w:t>
      </w:r>
    </w:p>
    <w:p w:rsidR="00EB7BE0" w:rsidRPr="00EB7BE0" w:rsidRDefault="00EB7BE0" w:rsidP="00EB7BE0">
      <w:pPr>
        <w:spacing w:line="360" w:lineRule="auto"/>
        <w:jc w:val="both"/>
      </w:pPr>
    </w:p>
    <w:p w:rsidR="00F80D37" w:rsidRPr="00EB7BE0" w:rsidRDefault="0022458A" w:rsidP="00EB7BE0">
      <w:pPr>
        <w:spacing w:line="360" w:lineRule="auto"/>
        <w:jc w:val="both"/>
      </w:pPr>
      <w:r>
        <w:t xml:space="preserve">IO-Link’s success is evident through its extremely strong increase of products brought to the market. The number of IO-Link nodes had already reached over 8 million by the end of 2017. “Besides the absolute figures, it’s especially interesting to see the rate of acceleration. The total number of nodes had increased by 47% at the beginning of 2016, and we then recorded a further increase of 52% in 2017,” says </w:t>
      </w:r>
      <w:proofErr w:type="spellStart"/>
      <w:r>
        <w:t>Reinhard</w:t>
      </w:r>
      <w:proofErr w:type="spellEnd"/>
      <w:r>
        <w:t xml:space="preserve"> </w:t>
      </w:r>
      <w:proofErr w:type="spellStart"/>
      <w:r>
        <w:t>Schlagenhaufer</w:t>
      </w:r>
      <w:proofErr w:type="spellEnd"/>
      <w:r>
        <w:t xml:space="preserve"> of Siemens AG, who also chairs the newly elected Steering Committee. The Steering Committee is reelected every three years and currently consists of the companies </w:t>
      </w:r>
      <w:proofErr w:type="spellStart"/>
      <w:r>
        <w:t>Balluff</w:t>
      </w:r>
      <w:proofErr w:type="spellEnd"/>
      <w:r>
        <w:t xml:space="preserve">, Banner, </w:t>
      </w:r>
      <w:proofErr w:type="spellStart"/>
      <w:r>
        <w:t>Beckhoff</w:t>
      </w:r>
      <w:proofErr w:type="spellEnd"/>
      <w:r>
        <w:t xml:space="preserve">, </w:t>
      </w:r>
      <w:proofErr w:type="spellStart"/>
      <w:r>
        <w:t>Festo</w:t>
      </w:r>
      <w:proofErr w:type="spellEnd"/>
      <w:r>
        <w:t xml:space="preserve">, </w:t>
      </w:r>
      <w:proofErr w:type="spellStart"/>
      <w:r>
        <w:t>ifm</w:t>
      </w:r>
      <w:proofErr w:type="spellEnd"/>
      <w:r>
        <w:t xml:space="preserve">, </w:t>
      </w:r>
      <w:proofErr w:type="spellStart"/>
      <w:r>
        <w:t>Leuze</w:t>
      </w:r>
      <w:proofErr w:type="spellEnd"/>
      <w:r>
        <w:t xml:space="preserve"> electronic, </w:t>
      </w:r>
      <w:proofErr w:type="spellStart"/>
      <w:r>
        <w:t>Pepperl+Fuchs</w:t>
      </w:r>
      <w:proofErr w:type="spellEnd"/>
      <w:r>
        <w:t xml:space="preserve">, Omron, Phoenix Contact, Rockwell Automation, Sick, Siemens, TE Concept, TMG and </w:t>
      </w:r>
      <w:proofErr w:type="spellStart"/>
      <w:r>
        <w:t>Turck</w:t>
      </w:r>
      <w:proofErr w:type="spellEnd"/>
      <w:r>
        <w:t xml:space="preserve">. </w:t>
      </w:r>
    </w:p>
    <w:p w:rsidR="00F80D37" w:rsidRPr="00EB7BE0" w:rsidRDefault="00F80D37" w:rsidP="00EB7BE0">
      <w:pPr>
        <w:spacing w:line="360" w:lineRule="auto"/>
        <w:jc w:val="both"/>
      </w:pPr>
    </w:p>
    <w:p w:rsidR="00F80D37" w:rsidRPr="00EB7BE0" w:rsidRDefault="00962E2F" w:rsidP="00EB7BE0">
      <w:pPr>
        <w:spacing w:line="360" w:lineRule="auto"/>
        <w:jc w:val="both"/>
      </w:pPr>
      <w:r>
        <w:lastRenderedPageBreak/>
        <w:t xml:space="preserve">IO-Link was originally developed for the easy wiring of intelligent, complex sensors and actuators using a simple, standardized, three-core sensor cable. Meanwhile, IO-Link has proven to be the key in implementing powerful Industry 4.0 concepts. In order to effectively guide IO-Link into the future, complementary topics have very recently been broached and developed successfully. This includes the release of the “IO-Link Safety System Extensions” specification in April 2017. Also, the “IO-Link Wireless System Extensions” specification underwent all internal reviews in the IO-Link community and was released in March 2018. It is now available globally to all device manufacturers. </w:t>
      </w:r>
    </w:p>
    <w:p w:rsidR="00F80D37" w:rsidRPr="00EB7BE0" w:rsidRDefault="00962E2F" w:rsidP="00EB7BE0">
      <w:pPr>
        <w:spacing w:line="360" w:lineRule="auto"/>
        <w:jc w:val="both"/>
      </w:pPr>
      <w:r>
        <w:t xml:space="preserve">Additional topics that were discussed in depth during the General Meeting related to Automation ML, mapping with OPC UA or JSON, and the vertical integration of IO-Link (e.g. in SAP systems). “Thanks to the great interest of our member companies and tremendous commitment of their representatives, I am confident that we are well equipped for the various tasks and challenges that remain in distributing IO-Link even further on the market,” comments </w:t>
      </w:r>
      <w:proofErr w:type="spellStart"/>
      <w:r>
        <w:t>Schlagenhaufer</w:t>
      </w:r>
      <w:proofErr w:type="spellEnd"/>
      <w:r>
        <w:t>. “Users are already benefitting from a very simple and inexpensive solution for obtaining data from sensors and for further processing the data. Users can continue to rely on this in the future.”</w:t>
      </w:r>
    </w:p>
    <w:p w:rsidR="00F80D37" w:rsidRDefault="00F80D37">
      <w:pPr>
        <w:spacing w:line="360" w:lineRule="auto"/>
        <w:jc w:val="both"/>
      </w:pPr>
    </w:p>
    <w:p w:rsidR="00F80D37" w:rsidRDefault="00F80D37">
      <w:pPr>
        <w:spacing w:line="360" w:lineRule="auto"/>
        <w:rPr>
          <w:rFonts w:ascii="Arial" w:hAnsi="Arial" w:cs="Arial"/>
          <w:sz w:val="2"/>
        </w:rPr>
      </w:pPr>
    </w:p>
    <w:p w:rsidR="00EB7BE0" w:rsidRDefault="00962E2F">
      <w:pPr>
        <w:autoSpaceDE w:val="0"/>
        <w:autoSpaceDN w:val="0"/>
        <w:adjustRightInd w:val="0"/>
        <w:spacing w:after="0" w:line="360" w:lineRule="auto"/>
        <w:jc w:val="center"/>
      </w:pPr>
      <w:r>
        <w:t>***</w:t>
      </w:r>
    </w:p>
    <w:p w:rsidR="00EB7BE0" w:rsidRDefault="00EB7BE0">
      <w:pPr>
        <w:spacing w:after="0" w:line="240" w:lineRule="auto"/>
      </w:pPr>
      <w:r>
        <w:br w:type="page"/>
      </w:r>
    </w:p>
    <w:p w:rsidR="00F80D37" w:rsidRDefault="00962E2F">
      <w:pPr>
        <w:spacing w:line="360" w:lineRule="auto"/>
        <w:rPr>
          <w:b/>
        </w:rPr>
      </w:pPr>
      <w:r>
        <w:rPr>
          <w:b/>
        </w:rPr>
        <w:lastRenderedPageBreak/>
        <w:t>Image:</w:t>
      </w:r>
    </w:p>
    <w:p w:rsidR="00F80D37" w:rsidRPr="00EB7BE0" w:rsidRDefault="00962E2F">
      <w:pPr>
        <w:spacing w:line="360" w:lineRule="auto"/>
      </w:pPr>
      <w:proofErr w:type="gramStart"/>
      <w:r>
        <w:t xml:space="preserve">Delighted about the 200th IO-Link member: </w:t>
      </w:r>
      <w:proofErr w:type="spellStart"/>
      <w:r>
        <w:t>Elmar</w:t>
      </w:r>
      <w:proofErr w:type="spellEnd"/>
      <w:r>
        <w:t xml:space="preserve"> </w:t>
      </w:r>
      <w:proofErr w:type="spellStart"/>
      <w:r>
        <w:t>Büchler</w:t>
      </w:r>
      <w:proofErr w:type="spellEnd"/>
      <w:r>
        <w:t xml:space="preserve">, </w:t>
      </w:r>
      <w:proofErr w:type="spellStart"/>
      <w:r>
        <w:t>Balluff</w:t>
      </w:r>
      <w:proofErr w:type="spellEnd"/>
      <w:r>
        <w:t xml:space="preserve">; Rainer </w:t>
      </w:r>
      <w:proofErr w:type="spellStart"/>
      <w:r>
        <w:t>Schönwald</w:t>
      </w:r>
      <w:proofErr w:type="spellEnd"/>
      <w:r>
        <w:t xml:space="preserve">, head of the development department at </w:t>
      </w:r>
      <w:proofErr w:type="spellStart"/>
      <w:r>
        <w:t>Nanotec</w:t>
      </w:r>
      <w:proofErr w:type="spellEnd"/>
      <w:r>
        <w:t xml:space="preserve">; and </w:t>
      </w:r>
      <w:proofErr w:type="spellStart"/>
      <w:r>
        <w:t>Reinhard</w:t>
      </w:r>
      <w:proofErr w:type="spellEnd"/>
      <w:r>
        <w:t xml:space="preserve"> </w:t>
      </w:r>
      <w:proofErr w:type="spellStart"/>
      <w:r>
        <w:t>Schlagenhaufer</w:t>
      </w:r>
      <w:proofErr w:type="spellEnd"/>
      <w:r>
        <w:t>, Siemens (left to right).</w:t>
      </w:r>
      <w:proofErr w:type="gramEnd"/>
    </w:p>
    <w:p w:rsidR="00EB7BE0" w:rsidRDefault="00EB7BE0">
      <w:pPr>
        <w:spacing w:line="360" w:lineRule="auto"/>
        <w:rPr>
          <w:b/>
        </w:rPr>
      </w:pPr>
      <w:r>
        <w:rPr>
          <w:b/>
          <w:noProof/>
          <w:lang w:val="de-DE" w:eastAsia="de-DE"/>
        </w:rPr>
        <w:drawing>
          <wp:inline distT="0" distB="0" distL="0" distR="0" wp14:anchorId="683C1662" wp14:editId="643396F3">
            <wp:extent cx="3869740" cy="37754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200_Mitgli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1345" cy="3777015"/>
                    </a:xfrm>
                    <a:prstGeom prst="rect">
                      <a:avLst/>
                    </a:prstGeom>
                  </pic:spPr>
                </pic:pic>
              </a:graphicData>
            </a:graphic>
          </wp:inline>
        </w:drawing>
      </w:r>
    </w:p>
    <w:p w:rsidR="00F80D37" w:rsidRPr="00595F8E" w:rsidRDefault="00962E2F">
      <w:pPr>
        <w:spacing w:line="360" w:lineRule="auto"/>
        <w:rPr>
          <w:b/>
          <w:lang w:val="de-DE"/>
        </w:rPr>
      </w:pPr>
      <w:r w:rsidRPr="00595F8E">
        <w:rPr>
          <w:b/>
          <w:lang w:val="de-DE"/>
        </w:rPr>
        <w:t xml:space="preserve">Press </w:t>
      </w:r>
      <w:proofErr w:type="spellStart"/>
      <w:r w:rsidRPr="00595F8E">
        <w:rPr>
          <w:b/>
          <w:lang w:val="de-DE"/>
        </w:rPr>
        <w:t>contact</w:t>
      </w:r>
      <w:proofErr w:type="spellEnd"/>
      <w:r w:rsidRPr="00595F8E">
        <w:rPr>
          <w:b/>
          <w:lang w:val="de-DE"/>
        </w:rPr>
        <w:t>:</w:t>
      </w:r>
      <w:r w:rsidRPr="00595F8E">
        <w:rPr>
          <w:b/>
          <w:lang w:val="de-DE"/>
        </w:rPr>
        <w:tab/>
      </w:r>
      <w:r w:rsidRPr="00595F8E">
        <w:rPr>
          <w:b/>
          <w:lang w:val="de-DE"/>
        </w:rPr>
        <w:tab/>
      </w:r>
      <w:r w:rsidRPr="00595F8E">
        <w:rPr>
          <w:b/>
          <w:lang w:val="de-DE"/>
        </w:rPr>
        <w:tab/>
      </w:r>
      <w:r w:rsidRPr="00595F8E">
        <w:rPr>
          <w:b/>
          <w:lang w:val="de-DE"/>
        </w:rPr>
        <w:tab/>
      </w:r>
      <w:r w:rsidRPr="00595F8E">
        <w:rPr>
          <w:b/>
          <w:lang w:val="de-DE"/>
        </w:rPr>
        <w:tab/>
      </w:r>
      <w:r w:rsidRPr="00595F8E">
        <w:rPr>
          <w:b/>
          <w:lang w:val="de-DE"/>
        </w:rPr>
        <w:tab/>
      </w:r>
      <w:r w:rsidRPr="00595F8E">
        <w:rPr>
          <w:b/>
          <w:lang w:val="de-DE"/>
        </w:rPr>
        <w:tab/>
      </w:r>
    </w:p>
    <w:p w:rsidR="00F80D37" w:rsidRPr="00595F8E" w:rsidRDefault="00962E2F">
      <w:pPr>
        <w:spacing w:after="0" w:line="360" w:lineRule="auto"/>
        <w:rPr>
          <w:lang w:val="de-DE"/>
        </w:rPr>
      </w:pPr>
      <w:r w:rsidRPr="00595F8E">
        <w:rPr>
          <w:lang w:val="de-DE"/>
        </w:rPr>
        <w:t>PI (PROFIBUS &amp; PROFINET International)</w:t>
      </w:r>
    </w:p>
    <w:p w:rsidR="00F80D37" w:rsidRPr="00595F8E" w:rsidRDefault="00962E2F">
      <w:pPr>
        <w:spacing w:after="0" w:line="360" w:lineRule="auto"/>
        <w:rPr>
          <w:lang w:val="de-DE"/>
        </w:rPr>
      </w:pPr>
      <w:r w:rsidRPr="00595F8E">
        <w:rPr>
          <w:lang w:val="de-DE"/>
        </w:rPr>
        <w:t>PROFIBUS Nutzerorganisation e. V.</w:t>
      </w:r>
    </w:p>
    <w:p w:rsidR="00F80D37" w:rsidRPr="00595F8E" w:rsidRDefault="00962E2F">
      <w:pPr>
        <w:spacing w:after="0" w:line="360" w:lineRule="auto"/>
        <w:rPr>
          <w:lang w:val="de-DE"/>
        </w:rPr>
      </w:pPr>
      <w:r w:rsidRPr="00595F8E">
        <w:rPr>
          <w:lang w:val="de-DE"/>
        </w:rPr>
        <w:t>Barbara Weber</w:t>
      </w:r>
    </w:p>
    <w:p w:rsidR="00F80D37" w:rsidRPr="00595F8E" w:rsidRDefault="00962E2F">
      <w:pPr>
        <w:pStyle w:val="berschrift4"/>
        <w:spacing w:before="0" w:after="0" w:line="360" w:lineRule="auto"/>
        <w:rPr>
          <w:rFonts w:ascii="Myriad Pro" w:hAnsi="Myriad Pro"/>
          <w:b w:val="0"/>
          <w:sz w:val="22"/>
          <w:szCs w:val="22"/>
          <w:lang w:val="de-DE"/>
        </w:rPr>
      </w:pPr>
      <w:r w:rsidRPr="00595F8E">
        <w:rPr>
          <w:rFonts w:ascii="Myriad Pro" w:hAnsi="Myriad Pro"/>
          <w:b w:val="0"/>
          <w:sz w:val="22"/>
          <w:szCs w:val="22"/>
          <w:lang w:val="de-DE"/>
        </w:rPr>
        <w:t>Haid-und-Neu-</w:t>
      </w:r>
      <w:proofErr w:type="spellStart"/>
      <w:r w:rsidRPr="00595F8E">
        <w:rPr>
          <w:rFonts w:ascii="Myriad Pro" w:hAnsi="Myriad Pro"/>
          <w:b w:val="0"/>
          <w:sz w:val="22"/>
          <w:szCs w:val="22"/>
          <w:lang w:val="de-DE"/>
        </w:rPr>
        <w:t>Strasse</w:t>
      </w:r>
      <w:proofErr w:type="spellEnd"/>
      <w:r w:rsidRPr="00595F8E">
        <w:rPr>
          <w:rFonts w:ascii="Myriad Pro" w:hAnsi="Myriad Pro"/>
          <w:b w:val="0"/>
          <w:sz w:val="22"/>
          <w:szCs w:val="22"/>
          <w:lang w:val="de-DE"/>
        </w:rPr>
        <w:t xml:space="preserve"> 7</w:t>
      </w:r>
    </w:p>
    <w:p w:rsidR="00F80D37" w:rsidRPr="00595F8E" w:rsidRDefault="00962E2F">
      <w:pPr>
        <w:pStyle w:val="berschrift4"/>
        <w:spacing w:before="0" w:after="0" w:line="360" w:lineRule="auto"/>
        <w:rPr>
          <w:rFonts w:ascii="Myriad Pro" w:hAnsi="Myriad Pro"/>
          <w:b w:val="0"/>
          <w:sz w:val="22"/>
          <w:szCs w:val="22"/>
          <w:lang w:val="de-DE"/>
        </w:rPr>
      </w:pPr>
      <w:r w:rsidRPr="00595F8E">
        <w:rPr>
          <w:rFonts w:ascii="Myriad Pro" w:hAnsi="Myriad Pro"/>
          <w:b w:val="0"/>
          <w:sz w:val="22"/>
          <w:szCs w:val="22"/>
          <w:lang w:val="de-DE"/>
        </w:rPr>
        <w:t>D-76131 Karlsruhe, Germany</w:t>
      </w:r>
    </w:p>
    <w:p w:rsidR="00F80D37" w:rsidRPr="0022458A" w:rsidRDefault="00962E2F">
      <w:pPr>
        <w:spacing w:after="0" w:line="360" w:lineRule="auto"/>
      </w:pPr>
      <w:r>
        <w:t>Phone: +49 (721) 96 58 549</w:t>
      </w:r>
    </w:p>
    <w:p w:rsidR="00F80D37" w:rsidRPr="0022458A" w:rsidRDefault="00962E2F">
      <w:pPr>
        <w:pStyle w:val="berschrift4"/>
        <w:spacing w:before="0" w:after="0" w:line="360" w:lineRule="auto"/>
        <w:rPr>
          <w:rFonts w:ascii="Myriad Pro" w:hAnsi="Myriad Pro"/>
          <w:b w:val="0"/>
          <w:sz w:val="22"/>
          <w:szCs w:val="22"/>
        </w:rPr>
      </w:pPr>
      <w:r>
        <w:rPr>
          <w:rFonts w:ascii="Myriad Pro" w:hAnsi="Myriad Pro"/>
          <w:b w:val="0"/>
          <w:sz w:val="22"/>
          <w:szCs w:val="22"/>
        </w:rPr>
        <w:t>Fax: +49 (721) 96 58 589</w:t>
      </w:r>
    </w:p>
    <w:p w:rsidR="00F80D37" w:rsidRPr="0022458A" w:rsidRDefault="00962E2F">
      <w:pPr>
        <w:spacing w:after="0" w:line="360" w:lineRule="auto"/>
      </w:pPr>
      <w:r>
        <w:t>Barbara.Weber@profibus.com</w:t>
      </w:r>
    </w:p>
    <w:p w:rsidR="00F80D37" w:rsidRDefault="00435209">
      <w:pPr>
        <w:spacing w:after="0" w:line="360" w:lineRule="auto"/>
      </w:pPr>
      <w:hyperlink r:id="rId10" w:history="1">
        <w:r w:rsidR="006E3F0A">
          <w:rPr>
            <w:rStyle w:val="Hyperlink"/>
          </w:rPr>
          <w:t>http://www.PROFIBUS.com</w:t>
        </w:r>
      </w:hyperlink>
    </w:p>
    <w:p w:rsidR="00F80D37" w:rsidRDefault="00962E2F">
      <w:pPr>
        <w:spacing w:after="0" w:line="360" w:lineRule="auto"/>
      </w:pPr>
      <w:r>
        <w:br/>
        <w:t xml:space="preserve">The text of this press release is available for download at </w:t>
      </w:r>
      <w:hyperlink r:id="rId11" w:history="1">
        <w:r>
          <w:rPr>
            <w:rStyle w:val="Hyperlink"/>
          </w:rPr>
          <w:t>www.profibus.com</w:t>
        </w:r>
      </w:hyperlink>
      <w:r>
        <w:t>.</w:t>
      </w:r>
    </w:p>
    <w:sectPr w:rsidR="00F80D37" w:rsidSect="00525F4E">
      <w:headerReference w:type="default" r:id="rId12"/>
      <w:footerReference w:type="default" r:id="rId13"/>
      <w:headerReference w:type="first" r:id="rId14"/>
      <w:footerReference w:type="first" r:id="rId15"/>
      <w:pgSz w:w="11906" w:h="16838"/>
      <w:pgMar w:top="3306" w:right="1133" w:bottom="284" w:left="1418" w:header="2835"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530" w:rsidRDefault="00755530">
      <w:pPr>
        <w:spacing w:after="0" w:line="240" w:lineRule="auto"/>
      </w:pPr>
      <w:r>
        <w:separator/>
      </w:r>
    </w:p>
  </w:endnote>
  <w:endnote w:type="continuationSeparator" w:id="0">
    <w:p w:rsidR="00755530" w:rsidRDefault="00755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37" w:rsidRDefault="00962E2F">
    <w:pPr>
      <w:pStyle w:val="Fuzeile"/>
    </w:pPr>
    <w:r>
      <w:t xml:space="preserve">Page </w:t>
    </w:r>
    <w:r>
      <w:fldChar w:fldCharType="begin"/>
    </w:r>
    <w:r>
      <w:instrText>PAGE</w:instrText>
    </w:r>
    <w:r>
      <w:fldChar w:fldCharType="separate"/>
    </w:r>
    <w:r w:rsidR="00435209">
      <w:rPr>
        <w:noProof/>
      </w:rPr>
      <w:t>3</w:t>
    </w:r>
    <w:r>
      <w:fldChar w:fldCharType="end"/>
    </w:r>
    <w:r>
      <w:t xml:space="preserve"> of </w:t>
    </w:r>
    <w:r>
      <w:fldChar w:fldCharType="begin"/>
    </w:r>
    <w:r>
      <w:instrText>NUMPAGES</w:instrText>
    </w:r>
    <w:r>
      <w:fldChar w:fldCharType="separate"/>
    </w:r>
    <w:r w:rsidR="00435209">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F4E" w:rsidRPr="00A30A07" w:rsidRDefault="00525F4E" w:rsidP="00525F4E">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A30A07">
      <w:rPr>
        <w:rFonts w:ascii="Arial" w:hAnsi="Arial" w:cs="Arial"/>
        <w:b/>
        <w:caps/>
        <w:color w:val="5B5D6B"/>
        <w:sz w:val="14"/>
        <w:szCs w:val="14"/>
      </w:rPr>
      <w:t>Profibus</w:t>
    </w:r>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Nutzerorganisation</w:t>
    </w:r>
    <w:proofErr w:type="spellEnd"/>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e.V</w:t>
    </w:r>
    <w:proofErr w:type="spellEnd"/>
    <w:r w:rsidRPr="00A30A07">
      <w:rPr>
        <w:rFonts w:ascii="Arial" w:hAnsi="Arial" w:cs="Arial"/>
        <w:b/>
        <w:color w:val="5B5D6B"/>
        <w:sz w:val="14"/>
        <w:szCs w:val="14"/>
      </w:rPr>
      <w:t>.</w:t>
    </w:r>
    <w:r w:rsidRPr="00A30A07">
      <w:rPr>
        <w:rFonts w:ascii="Arial" w:hAnsi="Arial" w:cs="Arial"/>
        <w:color w:val="5B5D6B"/>
        <w:sz w:val="14"/>
        <w:szCs w:val="14"/>
      </w:rPr>
      <w:t xml:space="preserve"> • </w:t>
    </w:r>
    <w:proofErr w:type="spellStart"/>
    <w:r w:rsidRPr="00A30A07">
      <w:rPr>
        <w:rFonts w:ascii="Arial" w:hAnsi="Arial" w:cs="Arial"/>
        <w:color w:val="5B5D6B"/>
        <w:sz w:val="14"/>
        <w:szCs w:val="14"/>
      </w:rPr>
      <w:t>Haid</w:t>
    </w:r>
    <w:proofErr w:type="spellEnd"/>
    <w:r w:rsidRPr="00A30A07">
      <w:rPr>
        <w:rFonts w:ascii="Arial" w:hAnsi="Arial" w:cs="Arial"/>
        <w:color w:val="5B5D6B"/>
        <w:sz w:val="14"/>
        <w:szCs w:val="14"/>
      </w:rPr>
      <w:t>-und-</w:t>
    </w:r>
    <w:proofErr w:type="spellStart"/>
    <w:r w:rsidRPr="00A30A07">
      <w:rPr>
        <w:rFonts w:ascii="Arial" w:hAnsi="Arial" w:cs="Arial"/>
        <w:color w:val="5B5D6B"/>
        <w:sz w:val="14"/>
        <w:szCs w:val="14"/>
      </w:rPr>
      <w:t>Neu</w:t>
    </w:r>
    <w:proofErr w:type="spellEnd"/>
    <w:r w:rsidRPr="00A30A07">
      <w:rPr>
        <w:rFonts w:ascii="Arial" w:hAnsi="Arial" w:cs="Arial"/>
        <w:color w:val="5B5D6B"/>
        <w:sz w:val="14"/>
        <w:szCs w:val="14"/>
      </w:rPr>
      <w:t xml:space="preserve">-Str. 7 • 76131 Karlsruhe • Tel.: +49 721 96 58 590 • </w:t>
    </w:r>
    <w:proofErr w:type="gramStart"/>
    <w:r w:rsidRPr="00A30A07">
      <w:rPr>
        <w:rFonts w:ascii="Arial" w:hAnsi="Arial" w:cs="Arial"/>
        <w:color w:val="5B5D6B"/>
        <w:sz w:val="14"/>
        <w:szCs w:val="14"/>
      </w:rPr>
      <w:t>Fax :+</w:t>
    </w:r>
    <w:proofErr w:type="gramEnd"/>
    <w:r w:rsidRPr="00A30A07">
      <w:rPr>
        <w:rFonts w:ascii="Arial" w:hAnsi="Arial" w:cs="Arial"/>
        <w:color w:val="5B5D6B"/>
        <w:sz w:val="14"/>
        <w:szCs w:val="14"/>
      </w:rPr>
      <w:t>49 721 96 58 589 • Mail: info@profibus.com</w:t>
    </w:r>
  </w:p>
  <w:p w:rsidR="00525F4E" w:rsidRPr="00F17455" w:rsidRDefault="00525F4E" w:rsidP="00525F4E">
    <w:pPr>
      <w:pStyle w:val="Fuzeile"/>
    </w:pPr>
    <w:r>
      <w:rPr>
        <w:b/>
        <w:color w:val="5B5D6B"/>
      </w:rPr>
      <w:t>Board of Directors</w:t>
    </w:r>
    <w:r w:rsidRPr="00A30A07">
      <w:rPr>
        <w:b/>
        <w:color w:val="5B5D6B"/>
      </w:rPr>
      <w:t>:</w:t>
    </w:r>
    <w:r w:rsidRPr="00A30A07">
      <w:rPr>
        <w:color w:val="5B5D6B"/>
      </w:rPr>
      <w:t xml:space="preserve"> </w:t>
    </w:r>
    <w:proofErr w:type="spellStart"/>
    <w:r w:rsidRPr="00A30A07">
      <w:rPr>
        <w:color w:val="5B5D6B"/>
      </w:rPr>
      <w:t>Karsten</w:t>
    </w:r>
    <w:proofErr w:type="spellEnd"/>
    <w:r w:rsidRPr="00A30A07">
      <w:rPr>
        <w:color w:val="5B5D6B"/>
      </w:rPr>
      <w:t xml:space="preserve"> Schneider, (</w:t>
    </w:r>
    <w:r>
      <w:rPr>
        <w:color w:val="5B5D6B"/>
      </w:rPr>
      <w:t>Chairman</w:t>
    </w:r>
    <w:r w:rsidRPr="00A30A07">
      <w:rPr>
        <w:color w:val="5B5D6B"/>
      </w:rPr>
      <w:t xml:space="preserve">) • Prof. Dr. Frithjof Klasen • </w:t>
    </w:r>
    <w:r>
      <w:rPr>
        <w:color w:val="5B5D6B"/>
      </w:rPr>
      <w:t xml:space="preserve">Dr. </w:t>
    </w:r>
    <w:proofErr w:type="spellStart"/>
    <w:r>
      <w:rPr>
        <w:color w:val="5B5D6B"/>
      </w:rPr>
      <w:t>Jörg</w:t>
    </w:r>
    <w:proofErr w:type="spellEnd"/>
    <w:r>
      <w:rPr>
        <w:color w:val="5B5D6B"/>
      </w:rPr>
      <w:t xml:space="preserve"> </w:t>
    </w:r>
    <w:proofErr w:type="spellStart"/>
    <w:r>
      <w:rPr>
        <w:color w:val="5B5D6B"/>
      </w:rPr>
      <w:t>Hähniche</w:t>
    </w:r>
    <w:proofErr w:type="spellEnd"/>
    <w:r w:rsidRPr="00A30A07">
      <w:rPr>
        <w:color w:val="5B5D6B"/>
      </w:rPr>
      <w:t xml:space="preserve"> • </w:t>
    </w:r>
    <w:r>
      <w:rPr>
        <w:b/>
        <w:color w:val="5B5D6B"/>
      </w:rPr>
      <w:t>Local Court</w:t>
    </w:r>
    <w:r w:rsidRPr="00A30A07">
      <w:rPr>
        <w:b/>
        <w:color w:val="5B5D6B"/>
      </w:rPr>
      <w:t xml:space="preserve"> Mannheim</w:t>
    </w:r>
    <w:r w:rsidRPr="00A30A07">
      <w:rPr>
        <w:color w:val="5B5D6B"/>
      </w:rPr>
      <w:t xml:space="preserve"> • </w:t>
    </w:r>
    <w:proofErr w:type="spellStart"/>
    <w:r w:rsidRPr="00A30A07">
      <w:rPr>
        <w:color w:val="5B5D6B"/>
      </w:rPr>
      <w:t>Reg-Nr</w:t>
    </w:r>
    <w:proofErr w:type="spellEnd"/>
    <w:r w:rsidRPr="00A30A07">
      <w:rPr>
        <w:color w:val="5B5D6B"/>
      </w:rPr>
      <w:t xml:space="preserve">. </w:t>
    </w:r>
    <w:r>
      <w:rPr>
        <w:color w:val="5B5D6B"/>
      </w:rPr>
      <w:t xml:space="preserve">VR </w:t>
    </w:r>
    <w:r w:rsidRPr="00A30A07">
      <w:rPr>
        <w:color w:val="5B5D6B"/>
      </w:rPr>
      <w:t>102541</w:t>
    </w:r>
  </w:p>
  <w:p w:rsidR="00F80D37" w:rsidRPr="00525F4E" w:rsidRDefault="00F80D37" w:rsidP="00525F4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530" w:rsidRDefault="00755530">
      <w:pPr>
        <w:spacing w:after="0" w:line="240" w:lineRule="auto"/>
      </w:pPr>
      <w:r>
        <w:separator/>
      </w:r>
    </w:p>
  </w:footnote>
  <w:footnote w:type="continuationSeparator" w:id="0">
    <w:p w:rsidR="00755530" w:rsidRDefault="007555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37" w:rsidRDefault="00962E2F">
    <w:pPr>
      <w:pStyle w:val="Lauftext"/>
      <w:spacing w:line="240" w:lineRule="auto"/>
      <w:jc w:val="left"/>
      <w:rPr>
        <w:rFonts w:ascii="Arial" w:hAnsi="Arial" w:cs="Arial"/>
        <w:color w:val="5B5D6B"/>
        <w:sz w:val="14"/>
        <w:szCs w:val="14"/>
      </w:rPr>
    </w:pPr>
    <w:r>
      <w:rPr>
        <w:rFonts w:ascii="Arial" w:hAnsi="Arial"/>
        <w:noProof/>
        <w:lang w:val="de-DE" w:eastAsia="de-DE"/>
      </w:rPr>
      <w:drawing>
        <wp:anchor distT="0" distB="0" distL="114300" distR="114300" simplePos="0" relativeHeight="251657216" behindDoc="0" locked="0" layoutInCell="1" allowOverlap="1" wp14:anchorId="6629A0C8" wp14:editId="660A133D">
          <wp:simplePos x="0" y="0"/>
          <wp:positionH relativeFrom="page">
            <wp:posOffset>5184775</wp:posOffset>
          </wp:positionH>
          <wp:positionV relativeFrom="page">
            <wp:posOffset>993775</wp:posOffset>
          </wp:positionV>
          <wp:extent cx="1581150" cy="647700"/>
          <wp:effectExtent l="1905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37" w:rsidRDefault="00962E2F">
    <w:pPr>
      <w:pStyle w:val="Lauftext"/>
      <w:spacing w:line="240" w:lineRule="auto"/>
      <w:jc w:val="left"/>
    </w:pPr>
    <w:r>
      <w:rPr>
        <w:noProof/>
        <w:lang w:val="de-DE" w:eastAsia="de-DE"/>
      </w:rPr>
      <w:drawing>
        <wp:anchor distT="0" distB="0" distL="114300" distR="114300" simplePos="0" relativeHeight="251658240" behindDoc="0" locked="0" layoutInCell="1" allowOverlap="1" wp14:anchorId="2B90EB4B" wp14:editId="719F77CE">
          <wp:simplePos x="0" y="0"/>
          <wp:positionH relativeFrom="page">
            <wp:posOffset>5184775</wp:posOffset>
          </wp:positionH>
          <wp:positionV relativeFrom="page">
            <wp:posOffset>993775</wp:posOffset>
          </wp:positionV>
          <wp:extent cx="1581150" cy="647700"/>
          <wp:effectExtent l="1905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9pt;height:5.25pt;visibility:visible" o:bullet="t">
        <v:imagedata r:id="rId1" o:title="letter"/>
      </v:shape>
    </w:pict>
  </w:numPicBullet>
  <w:numPicBullet w:numPicBulletId="1">
    <w:pict>
      <v:shape id="_x0000_i1027" type="#_x0000_t75" alt="phone.jpg" style="width:11.25pt;height:9pt;visibility:visible" o:bullet="t">
        <v:imagedata r:id="rId2" o:title="phone"/>
      </v:shape>
    </w:pict>
  </w:numPicBullet>
  <w:numPicBullet w:numPicBulletId="2">
    <w:pict>
      <v:shape id="_x0000_i1028" type="#_x0000_t75" style="width:11.25pt;height:8.25pt" o:bullet="t">
        <v:imagedata r:id="rId3" o:title="Brief_Phone"/>
      </v:shape>
    </w:pict>
  </w:numPicBullet>
  <w:numPicBullet w:numPicBulletId="3">
    <w:pict>
      <v:shape id="_x0000_i1029" type="#_x0000_t75" style="width:11.25pt;height:11.25pt" o:bullet="t">
        <v:imagedata r:id="rId4" o:title="art96"/>
      </v:shape>
    </w:pict>
  </w:numPicBullet>
  <w:abstractNum w:abstractNumId="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nsid w:val="3C9674F5"/>
    <w:multiLevelType w:val="multilevel"/>
    <w:tmpl w:val="4992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955510"/>
    <w:multiLevelType w:val="multilevel"/>
    <w:tmpl w:val="3DF0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D37"/>
    <w:rsid w:val="000E6AB5"/>
    <w:rsid w:val="00137A7F"/>
    <w:rsid w:val="00171B62"/>
    <w:rsid w:val="0022458A"/>
    <w:rsid w:val="00435209"/>
    <w:rsid w:val="00447894"/>
    <w:rsid w:val="00525F4E"/>
    <w:rsid w:val="00595F8E"/>
    <w:rsid w:val="006E3F0A"/>
    <w:rsid w:val="00755530"/>
    <w:rsid w:val="007972DD"/>
    <w:rsid w:val="0083069B"/>
    <w:rsid w:val="00962E2F"/>
    <w:rsid w:val="00C14FD4"/>
    <w:rsid w:val="00EB7BE0"/>
    <w:rsid w:val="00F80D37"/>
    <w:rsid w:val="00F86CB5"/>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qFormat/>
    <w:pPr>
      <w:keepNext/>
      <w:spacing w:after="0" w:line="360" w:lineRule="auto"/>
      <w:jc w:val="center"/>
      <w:outlineLvl w:val="0"/>
    </w:pPr>
    <w:rPr>
      <w:b/>
    </w:rPr>
  </w:style>
  <w:style w:type="paragraph" w:styleId="berschrift2">
    <w:name w:val="heading 2"/>
    <w:basedOn w:val="Standard"/>
    <w:next w:val="Standard"/>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pPr>
      <w:numPr>
        <w:numId w:val="1"/>
      </w:numPr>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Pr>
      <w:rFonts w:ascii="Arial" w:hAnsi="Arial" w:cs="Arial"/>
      <w:sz w:val="14"/>
      <w:szCs w:val="14"/>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color w:val="808080"/>
    </w:rPr>
  </w:style>
  <w:style w:type="paragraph" w:styleId="KeinLeerraum">
    <w:name w:val="No Spacing"/>
    <w:link w:val="KeinLeerraumZchn"/>
    <w:uiPriority w:val="1"/>
    <w:qFormat/>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Pr>
      <w:rFonts w:ascii="Calibri" w:eastAsia="Times New Roman" w:hAnsi="Calibri"/>
      <w:sz w:val="22"/>
      <w:szCs w:val="22"/>
      <w:lang w:val="en-US" w:eastAsia="en-US" w:bidi="ar-SA"/>
    </w:rPr>
  </w:style>
  <w:style w:type="character" w:styleId="Hyperlink">
    <w:name w:val="Hyperlink"/>
    <w:basedOn w:val="Absatz-Standardschriftart"/>
    <w:rPr>
      <w:color w:val="0000F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styleId="Textkrper">
    <w:name w:val="Body Text"/>
    <w:basedOn w:val="Standard"/>
    <w:pPr>
      <w:autoSpaceDE w:val="0"/>
      <w:autoSpaceDN w:val="0"/>
      <w:adjustRightInd w:val="0"/>
      <w:spacing w:after="0" w:line="360" w:lineRule="auto"/>
      <w:jc w:val="both"/>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pPr>
      <w:spacing w:before="120" w:after="0" w:line="240" w:lineRule="auto"/>
      <w:ind w:right="2155"/>
    </w:pPr>
    <w:rPr>
      <w:rFonts w:ascii="Arial" w:eastAsia="Times New Roman" w:hAnsi="Arial"/>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qFormat/>
    <w:pPr>
      <w:keepNext/>
      <w:spacing w:after="0" w:line="360" w:lineRule="auto"/>
      <w:jc w:val="center"/>
      <w:outlineLvl w:val="0"/>
    </w:pPr>
    <w:rPr>
      <w:b/>
    </w:rPr>
  </w:style>
  <w:style w:type="paragraph" w:styleId="berschrift2">
    <w:name w:val="heading 2"/>
    <w:basedOn w:val="Standard"/>
    <w:next w:val="Standard"/>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pPr>
      <w:numPr>
        <w:numId w:val="1"/>
      </w:numPr>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Pr>
      <w:rFonts w:ascii="Arial" w:hAnsi="Arial" w:cs="Arial"/>
      <w:sz w:val="14"/>
      <w:szCs w:val="14"/>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color w:val="808080"/>
    </w:rPr>
  </w:style>
  <w:style w:type="paragraph" w:styleId="KeinLeerraum">
    <w:name w:val="No Spacing"/>
    <w:link w:val="KeinLeerraumZchn"/>
    <w:uiPriority w:val="1"/>
    <w:qFormat/>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Pr>
      <w:rFonts w:ascii="Calibri" w:eastAsia="Times New Roman" w:hAnsi="Calibri"/>
      <w:sz w:val="22"/>
      <w:szCs w:val="22"/>
      <w:lang w:val="en-US" w:eastAsia="en-US" w:bidi="ar-SA"/>
    </w:rPr>
  </w:style>
  <w:style w:type="character" w:styleId="Hyperlink">
    <w:name w:val="Hyperlink"/>
    <w:basedOn w:val="Absatz-Standardschriftart"/>
    <w:rPr>
      <w:color w:val="0000F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styleId="Textkrper">
    <w:name w:val="Body Text"/>
    <w:basedOn w:val="Standard"/>
    <w:pPr>
      <w:autoSpaceDE w:val="0"/>
      <w:autoSpaceDN w:val="0"/>
      <w:adjustRightInd w:val="0"/>
      <w:spacing w:after="0" w:line="360" w:lineRule="auto"/>
      <w:jc w:val="both"/>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pPr>
      <w:spacing w:before="120" w:after="0" w:line="240" w:lineRule="auto"/>
      <w:ind w:right="2155"/>
    </w:pPr>
    <w:rPr>
      <w:rFonts w:ascii="Arial" w:eastAsia="Times New Roman" w:hAnsi="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965158716">
      <w:bodyDiv w:val="1"/>
      <w:marLeft w:val="0"/>
      <w:marRight w:val="0"/>
      <w:marTop w:val="0"/>
      <w:marBottom w:val="0"/>
      <w:divBdr>
        <w:top w:val="none" w:sz="0" w:space="0" w:color="auto"/>
        <w:left w:val="none" w:sz="0" w:space="0" w:color="auto"/>
        <w:bottom w:val="none" w:sz="0" w:space="0" w:color="auto"/>
        <w:right w:val="none" w:sz="0" w:space="0" w:color="auto"/>
      </w:divBdr>
      <w:divsChild>
        <w:div w:id="1309673941">
          <w:marLeft w:val="0"/>
          <w:marRight w:val="0"/>
          <w:marTop w:val="0"/>
          <w:marBottom w:val="0"/>
          <w:divBdr>
            <w:top w:val="none" w:sz="0" w:space="0" w:color="auto"/>
            <w:left w:val="none" w:sz="0" w:space="0" w:color="auto"/>
            <w:bottom w:val="none" w:sz="0" w:space="0" w:color="auto"/>
            <w:right w:val="none" w:sz="0" w:space="0" w:color="auto"/>
          </w:divBdr>
        </w:div>
        <w:div w:id="1176067543">
          <w:marLeft w:val="0"/>
          <w:marRight w:val="0"/>
          <w:marTop w:val="0"/>
          <w:marBottom w:val="0"/>
          <w:divBdr>
            <w:top w:val="none" w:sz="0" w:space="0" w:color="auto"/>
            <w:left w:val="none" w:sz="0" w:space="0" w:color="auto"/>
            <w:bottom w:val="none" w:sz="0" w:space="0" w:color="auto"/>
            <w:right w:val="none" w:sz="0" w:space="0" w:color="auto"/>
          </w:divBdr>
        </w:div>
        <w:div w:id="308174729">
          <w:marLeft w:val="0"/>
          <w:marRight w:val="0"/>
          <w:marTop w:val="0"/>
          <w:marBottom w:val="0"/>
          <w:divBdr>
            <w:top w:val="none" w:sz="0" w:space="0" w:color="auto"/>
            <w:left w:val="none" w:sz="0" w:space="0" w:color="auto"/>
            <w:bottom w:val="none" w:sz="0" w:space="0" w:color="auto"/>
            <w:right w:val="none" w:sz="0" w:space="0" w:color="auto"/>
          </w:divBdr>
        </w:div>
        <w:div w:id="761492180">
          <w:marLeft w:val="0"/>
          <w:marRight w:val="0"/>
          <w:marTop w:val="0"/>
          <w:marBottom w:val="0"/>
          <w:divBdr>
            <w:top w:val="none" w:sz="0" w:space="0" w:color="auto"/>
            <w:left w:val="none" w:sz="0" w:space="0" w:color="auto"/>
            <w:bottom w:val="none" w:sz="0" w:space="0" w:color="auto"/>
            <w:right w:val="none" w:sz="0" w:space="0" w:color="auto"/>
          </w:divBdr>
        </w:div>
        <w:div w:id="1338340970">
          <w:marLeft w:val="0"/>
          <w:marRight w:val="0"/>
          <w:marTop w:val="0"/>
          <w:marBottom w:val="0"/>
          <w:divBdr>
            <w:top w:val="none" w:sz="0" w:space="0" w:color="auto"/>
            <w:left w:val="none" w:sz="0" w:space="0" w:color="auto"/>
            <w:bottom w:val="none" w:sz="0" w:space="0" w:color="auto"/>
            <w:right w:val="none" w:sz="0" w:space="0" w:color="auto"/>
          </w:divBdr>
        </w:div>
        <w:div w:id="1837957348">
          <w:marLeft w:val="0"/>
          <w:marRight w:val="0"/>
          <w:marTop w:val="0"/>
          <w:marBottom w:val="0"/>
          <w:divBdr>
            <w:top w:val="none" w:sz="0" w:space="0" w:color="auto"/>
            <w:left w:val="none" w:sz="0" w:space="0" w:color="auto"/>
            <w:bottom w:val="none" w:sz="0" w:space="0" w:color="auto"/>
            <w:right w:val="none" w:sz="0" w:space="0" w:color="auto"/>
          </w:divBdr>
        </w:div>
        <w:div w:id="1070427418">
          <w:marLeft w:val="0"/>
          <w:marRight w:val="0"/>
          <w:marTop w:val="0"/>
          <w:marBottom w:val="0"/>
          <w:divBdr>
            <w:top w:val="none" w:sz="0" w:space="0" w:color="auto"/>
            <w:left w:val="none" w:sz="0" w:space="0" w:color="auto"/>
            <w:bottom w:val="none" w:sz="0" w:space="0" w:color="auto"/>
            <w:right w:val="none" w:sz="0" w:space="0" w:color="auto"/>
          </w:divBdr>
        </w:div>
        <w:div w:id="624698036">
          <w:marLeft w:val="0"/>
          <w:marRight w:val="0"/>
          <w:marTop w:val="0"/>
          <w:marBottom w:val="0"/>
          <w:divBdr>
            <w:top w:val="none" w:sz="0" w:space="0" w:color="auto"/>
            <w:left w:val="none" w:sz="0" w:space="0" w:color="auto"/>
            <w:bottom w:val="none" w:sz="0" w:space="0" w:color="auto"/>
            <w:right w:val="none" w:sz="0" w:space="0" w:color="auto"/>
          </w:divBdr>
        </w:div>
        <w:div w:id="1855606551">
          <w:marLeft w:val="0"/>
          <w:marRight w:val="0"/>
          <w:marTop w:val="0"/>
          <w:marBottom w:val="0"/>
          <w:divBdr>
            <w:top w:val="none" w:sz="0" w:space="0" w:color="auto"/>
            <w:left w:val="none" w:sz="0" w:space="0" w:color="auto"/>
            <w:bottom w:val="none" w:sz="0" w:space="0" w:color="auto"/>
            <w:right w:val="none" w:sz="0" w:space="0" w:color="auto"/>
          </w:divBdr>
        </w:div>
        <w:div w:id="1104885385">
          <w:marLeft w:val="0"/>
          <w:marRight w:val="0"/>
          <w:marTop w:val="0"/>
          <w:marBottom w:val="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fibu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ROFIBUS.co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487</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Vorname Name</vt:lpstr>
    </vt:vector>
  </TitlesOfParts>
  <Company>Microsoft</Company>
  <LinksUpToDate>false</LinksUpToDate>
  <CharactersWithSpaces>3549</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lastModifiedBy>Barbara Weber</cp:lastModifiedBy>
  <cp:revision>4</cp:revision>
  <cp:lastPrinted>2018-06-29T07:05:00Z</cp:lastPrinted>
  <dcterms:created xsi:type="dcterms:W3CDTF">2018-06-29T07:04:00Z</dcterms:created>
  <dcterms:modified xsi:type="dcterms:W3CDTF">2018-06-29T07:15:00Z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