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D3C" w:rsidRDefault="002E6D3C" w:rsidP="002E6D3C">
      <w:pPr>
        <w:pStyle w:val="Lauftext"/>
        <w:jc w:val="left"/>
        <w:rPr>
          <w:rFonts w:ascii="Arial" w:hAnsi="Arial" w:cs="Arial"/>
        </w:rPr>
      </w:pPr>
    </w:p>
    <w:p w:rsidR="000872FF" w:rsidRPr="00F95002" w:rsidRDefault="00D8738F" w:rsidP="000872FF">
      <w:pPr>
        <w:pStyle w:val="Lauftext"/>
        <w:jc w:val="left"/>
        <w:rPr>
          <w:rFonts w:ascii="Arial" w:hAnsi="Arial" w:cs="Arial"/>
        </w:rPr>
      </w:pPr>
      <w:r>
        <w:rPr>
          <w:rFonts w:ascii="Arial" w:hAnsi="Arial"/>
          <w:noProof/>
          <w:lang w:val="de-DE" w:eastAsia="de-DE"/>
        </w:rPr>
        <mc:AlternateContent>
          <mc:Choice Requires="wps">
            <w:drawing>
              <wp:anchor distT="0" distB="0" distL="114300" distR="114300" simplePos="0" relativeHeight="251657728" behindDoc="1" locked="1" layoutInCell="1" allowOverlap="1">
                <wp:simplePos x="0" y="0"/>
                <wp:positionH relativeFrom="page">
                  <wp:posOffset>5213350</wp:posOffset>
                </wp:positionH>
                <wp:positionV relativeFrom="page">
                  <wp:posOffset>1883410</wp:posOffset>
                </wp:positionV>
                <wp:extent cx="1717040" cy="1137285"/>
                <wp:effectExtent l="3175" t="0" r="3810" b="0"/>
                <wp:wrapTight wrapText="bothSides">
                  <wp:wrapPolygon edited="0">
                    <wp:start x="0" y="0"/>
                    <wp:lineTo x="0" y="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Contact person:</w:t>
                            </w:r>
                          </w:p>
                          <w:p w:rsidR="00E74C76" w:rsidRPr="00E1524C" w:rsidRDefault="00E74C76" w:rsidP="00E74C76">
                            <w:pPr>
                              <w:pStyle w:val="Lauftext"/>
                              <w:widowControl w:val="0"/>
                              <w:spacing w:line="200" w:lineRule="atLeast"/>
                              <w:jc w:val="left"/>
                              <w:rPr>
                                <w:rFonts w:ascii="Myriad Pro" w:hAnsi="Myriad Pro" w:cs="Arial"/>
                                <w:color w:val="525765"/>
                                <w:sz w:val="16"/>
                                <w:szCs w:val="16"/>
                              </w:rPr>
                            </w:pPr>
                            <w:r>
                              <w:rPr>
                                <w:rFonts w:ascii="Myriad Pro" w:hAnsi="Myriad Pro"/>
                                <w:color w:val="525765"/>
                                <w:sz w:val="16"/>
                                <w:szCs w:val="16"/>
                              </w:rPr>
                              <w:t>Barbara Weber</w:t>
                            </w:r>
                          </w:p>
                          <w:p w:rsidR="00E74C76" w:rsidRPr="00E1524C" w:rsidRDefault="00B80209"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color w:val="525765"/>
                                <w:sz w:val="16"/>
                                <w:szCs w:val="16"/>
                              </w:rPr>
                              <w:t>Barbara.Weber@io-link.com</w:t>
                            </w:r>
                          </w:p>
                          <w:p w:rsidR="00E74C76" w:rsidRPr="00E1524C" w:rsidRDefault="00D8738F" w:rsidP="00E74C76">
                            <w:pPr>
                              <w:pStyle w:val="Lauftext"/>
                              <w:widowControl w:val="0"/>
                              <w:tabs>
                                <w:tab w:val="left" w:pos="260"/>
                              </w:tabs>
                              <w:spacing w:line="200" w:lineRule="atLeast"/>
                              <w:jc w:val="left"/>
                              <w:rPr>
                                <w:rFonts w:ascii="Myriad Pro" w:hAnsi="Myriad Pro" w:cs="Arial"/>
                                <w:color w:val="525765"/>
                                <w:sz w:val="16"/>
                                <w:szCs w:val="16"/>
                              </w:rPr>
                            </w:pPr>
                            <w:r>
                              <w:rPr>
                                <w:rFonts w:ascii="Myriad Pro" w:hAnsi="Myriad Pro"/>
                                <w:noProof/>
                                <w:color w:val="525765"/>
                                <w:sz w:val="16"/>
                                <w:szCs w:val="16"/>
                                <w:lang w:val="de-DE" w:eastAsia="de-DE"/>
                              </w:rPr>
                              <w:drawing>
                                <wp:inline distT="0" distB="0" distL="0" distR="0">
                                  <wp:extent cx="133350" cy="95250"/>
                                  <wp:effectExtent l="0" t="0" r="0" b="0"/>
                                  <wp:docPr id="1" name="Bild 1"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_Ph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Pr>
                                <w:rFonts w:ascii="Myriad Pro" w:hAnsi="Myriad Pro"/>
                                <w:color w:val="525765"/>
                                <w:sz w:val="16"/>
                                <w:szCs w:val="16"/>
                              </w:rPr>
                              <w:tab/>
                              <w:t>+49 (721) 9658-549</w:t>
                            </w:r>
                          </w:p>
                          <w:p w:rsidR="00E74C76" w:rsidRPr="00E1524C" w:rsidRDefault="00E74C76" w:rsidP="00E74C76">
                            <w:pPr>
                              <w:pStyle w:val="Lauftext"/>
                              <w:widowControl w:val="0"/>
                              <w:spacing w:line="200" w:lineRule="atLeast"/>
                              <w:jc w:val="left"/>
                              <w:rPr>
                                <w:rFonts w:ascii="Myriad Pro" w:hAnsi="Myriad Pro" w:cs="Arial"/>
                                <w:color w:val="525765"/>
                                <w:sz w:val="16"/>
                                <w:szCs w:val="16"/>
                                <w:lang w:val="pt-B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10.5pt;margin-top:148.3pt;width:135.2pt;height:89.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L4rQIAAKo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" filled="f" stroked="f">
                <v:textbox inset="0,0,0,0">
                  <w:txbxContent>
                    <w:p w:rsidR="00E74C76" w:rsidRPr="00E1524C" w:rsidRDefault="00E74C76" w:rsidP="00E74C76">
                      <w:pPr>
                        <w:pStyle w:val="Lauftext"/>
                        <w:widowControl w:val="0"/>
                        <w:spacing w:line="200" w:lineRule="atLeast"/>
                        <w:jc w:val="left"/>
                        <w:rPr>
                          <w:color w:val="525765"/>
                          <w:sz w:val="16"/>
                          <w:szCs w:val="16"/>
                          <w:rFonts w:ascii="Myriad Pro" w:hAnsi="Myriad Pro" w:cs="Arial"/>
                        </w:rPr>
                      </w:pPr>
                      <w:r>
                        <w:rPr>
                          <w:color w:val="525765"/>
                          <w:sz w:val="16"/>
                          <w:szCs w:val="16"/>
                          <w:rFonts w:ascii="Myriad Pro" w:hAnsi="Myriad Pro"/>
                        </w:rPr>
                        <w:t xml:space="preserve">Contact person:</w:t>
                      </w:r>
                    </w:p>
                    <w:p w:rsidR="00E74C76" w:rsidRPr="00E1524C" w:rsidRDefault="00E74C76" w:rsidP="00E74C76">
                      <w:pPr>
                        <w:pStyle w:val="Lauftext"/>
                        <w:widowControl w:val="0"/>
                        <w:spacing w:line="200" w:lineRule="atLeast"/>
                        <w:jc w:val="left"/>
                        <w:rPr>
                          <w:color w:val="525765"/>
                          <w:sz w:val="16"/>
                          <w:szCs w:val="16"/>
                          <w:rFonts w:ascii="Myriad Pro" w:hAnsi="Myriad Pro" w:cs="Arial"/>
                        </w:rPr>
                      </w:pPr>
                      <w:r>
                        <w:rPr>
                          <w:color w:val="525765"/>
                          <w:sz w:val="16"/>
                          <w:szCs w:val="16"/>
                          <w:rFonts w:ascii="Myriad Pro" w:hAnsi="Myriad Pro"/>
                        </w:rPr>
                        <w:t xml:space="preserve">Barbara Weber</w:t>
                      </w:r>
                    </w:p>
                    <w:p w:rsidR="00E74C76" w:rsidRPr="00E1524C" w:rsidRDefault="00B80209" w:rsidP="00E74C76">
                      <w:pPr>
                        <w:pStyle w:val="Lauftext"/>
                        <w:widowControl w:val="0"/>
                        <w:tabs>
                          <w:tab w:val="left" w:pos="260"/>
                        </w:tabs>
                        <w:spacing w:line="200" w:lineRule="atLeast"/>
                        <w:jc w:val="left"/>
                        <w:rPr>
                          <w:color w:val="525765"/>
                          <w:sz w:val="16"/>
                          <w:szCs w:val="16"/>
                          <w:rFonts w:ascii="Myriad Pro" w:hAnsi="Myriad Pro" w:cs="Arial"/>
                        </w:rPr>
                      </w:pPr>
                      <w:r>
                        <w:rPr>
                          <w:color w:val="525765"/>
                          <w:sz w:val="16"/>
                          <w:szCs w:val="16"/>
                          <w:rFonts w:ascii="Myriad Pro" w:hAnsi="Myriad Pro"/>
                        </w:rPr>
                        <w:t xml:space="preserve">Barbara.Weber@io-link.com</w:t>
                      </w:r>
                    </w:p>
                    <w:p w:rsidR="00E74C76" w:rsidRPr="00E1524C" w:rsidRDefault="00D8738F" w:rsidP="00E74C76">
                      <w:pPr>
                        <w:pStyle w:val="Lauftext"/>
                        <w:widowControl w:val="0"/>
                        <w:tabs>
                          <w:tab w:val="left" w:pos="260"/>
                        </w:tabs>
                        <w:spacing w:line="200" w:lineRule="atLeast"/>
                        <w:jc w:val="left"/>
                        <w:rPr>
                          <w:color w:val="525765"/>
                          <w:sz w:val="16"/>
                          <w:szCs w:val="16"/>
                          <w:rFonts w:ascii="Myriad Pro" w:hAnsi="Myriad Pro" w:cs="Arial"/>
                        </w:rPr>
                      </w:pPr>
                      <w:r>
                        <w:rPr>
                          <w:color w:val="525765"/>
                          <w:sz w:val="16"/>
                          <w:szCs w:val="16"/>
                          <w:rFonts w:ascii="Myriad Pro" w:hAnsi="Myriad Pro"/>
                        </w:rPr>
                        <w:drawing>
                          <wp:inline distT="0" distB="0" distL="0" distR="0">
                            <wp:extent cx="133350" cy="95250"/>
                            <wp:effectExtent l="0" t="0" r="0" b="0"/>
                            <wp:docPr id="1" name="Bild 1" descr="Brief_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_Ph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Pr>
                          <w:color w:val="525765"/>
                          <w:sz w:val="16"/>
                          <w:szCs w:val="16"/>
                          <w:rFonts w:ascii="Myriad Pro" w:hAnsi="Myriad Pro"/>
                        </w:rPr>
                        <w:tab/>
                        <w:t xml:space="preserve">+49 (721) 9658-549</w:t>
                      </w:r>
                    </w:p>
                    <w:p w:rsidR="00E74C76" w:rsidRPr="00E1524C" w:rsidRDefault="00E74C76" w:rsidP="00E74C76">
                      <w:pPr>
                        <w:pStyle w:val="Lauftext"/>
                        <w:widowControl w:val="0"/>
                        <w:spacing w:line="200" w:lineRule="atLeast"/>
                        <w:jc w:val="left"/>
                        <w:rPr>
                          <w:rFonts w:ascii="Myriad Pro" w:hAnsi="Myriad Pro" w:cs="Arial"/>
                          <w:color w:val="525765"/>
                          <w:sz w:val="16"/>
                          <w:szCs w:val="16"/>
                          <w:lang w:val="pt-BR"/>
                        </w:rPr>
                      </w:pPr>
                    </w:p>
                  </w:txbxContent>
                </v:textbox>
                <w10:wrap type="tight" anchorx="page" anchory="page"/>
                <w10:anchorlock/>
              </v:shape>
            </w:pict>
          </mc:Fallback>
        </mc:AlternateContent>
      </w:r>
    </w:p>
    <w:p w:rsidR="000872FF" w:rsidRPr="00F95002" w:rsidRDefault="000872FF" w:rsidP="000872FF">
      <w:pPr>
        <w:pStyle w:val="Lauftext"/>
        <w:jc w:val="left"/>
        <w:rPr>
          <w:rFonts w:ascii="Arial" w:hAnsi="Arial" w:cs="Arial"/>
        </w:rPr>
      </w:pPr>
    </w:p>
    <w:p w:rsidR="000872FF" w:rsidRPr="00F95002" w:rsidRDefault="000872FF" w:rsidP="000872FF">
      <w:pPr>
        <w:pStyle w:val="Lauftext"/>
        <w:jc w:val="left"/>
        <w:rPr>
          <w:rFonts w:ascii="Arial" w:hAnsi="Arial" w:cs="Arial"/>
        </w:rPr>
      </w:pPr>
    </w:p>
    <w:p w:rsidR="000872FF" w:rsidRPr="00E1524C" w:rsidRDefault="000872FF" w:rsidP="000872FF">
      <w:pPr>
        <w:pStyle w:val="Lauftext"/>
        <w:jc w:val="left"/>
        <w:rPr>
          <w:rFonts w:ascii="Myriad Pro" w:hAnsi="Myriad Pro" w:cs="Arial"/>
        </w:rPr>
      </w:pPr>
    </w:p>
    <w:p w:rsidR="000872FF" w:rsidRPr="00E74C76" w:rsidRDefault="000872FF" w:rsidP="000872FF">
      <w:pPr>
        <w:pStyle w:val="Lauftext"/>
        <w:jc w:val="center"/>
        <w:rPr>
          <w:rFonts w:ascii="Myriad Pro" w:hAnsi="Myriad Pro" w:cs="Arial"/>
          <w:b/>
          <w:color w:val="auto"/>
          <w:sz w:val="22"/>
          <w:szCs w:val="22"/>
        </w:rPr>
      </w:pPr>
      <w:r>
        <w:rPr>
          <w:rFonts w:ascii="Myriad Pro" w:hAnsi="Myriad Pro"/>
          <w:b/>
          <w:color w:val="auto"/>
          <w:sz w:val="22"/>
          <w:szCs w:val="22"/>
        </w:rPr>
        <w:t xml:space="preserve">P R E S </w:t>
      </w:r>
      <w:proofErr w:type="spellStart"/>
      <w:r>
        <w:rPr>
          <w:rFonts w:ascii="Myriad Pro" w:hAnsi="Myriad Pro"/>
          <w:b/>
          <w:color w:val="auto"/>
          <w:sz w:val="22"/>
          <w:szCs w:val="22"/>
        </w:rPr>
        <w:t>S</w:t>
      </w:r>
      <w:proofErr w:type="spellEnd"/>
      <w:r>
        <w:rPr>
          <w:rFonts w:ascii="Myriad Pro" w:hAnsi="Myriad Pro"/>
          <w:b/>
          <w:color w:val="auto"/>
          <w:sz w:val="22"/>
          <w:szCs w:val="22"/>
        </w:rPr>
        <w:t xml:space="preserve">   R E L E A S E</w:t>
      </w:r>
    </w:p>
    <w:p w:rsidR="000872FF" w:rsidRPr="00E74C76" w:rsidRDefault="000872FF" w:rsidP="000872FF">
      <w:pPr>
        <w:spacing w:after="0" w:line="360" w:lineRule="auto"/>
        <w:jc w:val="both"/>
        <w:rPr>
          <w:rFonts w:cs="Arial"/>
          <w:lang w:val="pt-BR"/>
        </w:rPr>
      </w:pPr>
    </w:p>
    <w:p w:rsidR="000872FF" w:rsidRPr="00E74C76" w:rsidRDefault="000872FF" w:rsidP="000872FF">
      <w:pPr>
        <w:spacing w:after="0" w:line="360" w:lineRule="auto"/>
        <w:jc w:val="both"/>
        <w:rPr>
          <w:rFonts w:cs="Arial"/>
          <w:lang w:val="pt-BR"/>
        </w:rPr>
      </w:pPr>
    </w:p>
    <w:p w:rsidR="000872FF" w:rsidRPr="00E74C76" w:rsidRDefault="009821B2" w:rsidP="000872FF">
      <w:pPr>
        <w:spacing w:after="0" w:line="360" w:lineRule="auto"/>
        <w:jc w:val="center"/>
      </w:pPr>
      <w:r>
        <w:rPr>
          <w:b/>
        </w:rPr>
        <w:t>IO-Link Wireless Developer Workshop in Hamburg</w:t>
      </w:r>
    </w:p>
    <w:p w:rsidR="000872FF" w:rsidRPr="00E74C76" w:rsidRDefault="000872FF" w:rsidP="000872FF">
      <w:pPr>
        <w:spacing w:after="0" w:line="360" w:lineRule="auto"/>
        <w:jc w:val="both"/>
      </w:pPr>
    </w:p>
    <w:p w:rsidR="009821B2" w:rsidRDefault="009821B2" w:rsidP="009821B2">
      <w:pPr>
        <w:spacing w:after="0" w:line="360" w:lineRule="auto"/>
        <w:jc w:val="both"/>
      </w:pPr>
      <w:r>
        <w:rPr>
          <w:b/>
          <w:bCs/>
        </w:rPr>
        <w:t>Hanover, April 23, 2018:</w:t>
      </w:r>
      <w:r>
        <w:t xml:space="preserve"> The IO-Link Community is holding an IO-Link Wireless Developer Workshop in June 2018. This workshop will be held on June 27 and 28, 201</w:t>
      </w:r>
      <w:r w:rsidR="00CE49CB">
        <w:t>8</w:t>
      </w:r>
      <w:r>
        <w:t>, at the Helmut Schmidt University (HSU) in Hamburg.</w:t>
      </w:r>
    </w:p>
    <w:p w:rsidR="0037351A" w:rsidRDefault="0037351A" w:rsidP="009821B2">
      <w:pPr>
        <w:spacing w:after="0" w:line="360" w:lineRule="auto"/>
        <w:jc w:val="both"/>
      </w:pPr>
    </w:p>
    <w:p w:rsidR="00176137" w:rsidRPr="005C34E3" w:rsidRDefault="009821B2" w:rsidP="009821B2">
      <w:pPr>
        <w:spacing w:after="0" w:line="360" w:lineRule="auto"/>
        <w:jc w:val="both"/>
      </w:pPr>
      <w:r>
        <w:t>IO-Link is the world's first standardized, cross-manufacturer IO technology (IEC 61131-9) that communicates from the control all the way down to the lowest automation level. The universal interface is a fieldbus-independent, point-to-point connection that functions with an unshielded standard cable. IO-Link transfers all sensor/actuator signals to the control level and, vice versa, passes control data on to the sensor/actuator level. Due to high demand, this technology has now been expanded to include wireless communication. With respect to parameter data, process data, configuration or diagnostics, IO-Link Wireless is fully compatible with the familiar IO-Link technology and also offers additional advantages in terms of the number of devices that can be used per master and, of course the reduction in wiring.</w:t>
      </w:r>
    </w:p>
    <w:p w:rsidR="0037351A" w:rsidRDefault="0037351A" w:rsidP="009821B2">
      <w:pPr>
        <w:spacing w:after="0" w:line="360" w:lineRule="auto"/>
        <w:jc w:val="both"/>
      </w:pPr>
    </w:p>
    <w:p w:rsidR="009821B2" w:rsidRDefault="009821B2" w:rsidP="009821B2">
      <w:pPr>
        <w:spacing w:after="0" w:line="360" w:lineRule="auto"/>
        <w:jc w:val="both"/>
      </w:pPr>
      <w:r>
        <w:t>Do you want to learn how you can develop an IO-Link Wireless device? What tools are available? Who offers development support? The IO-Link Wireless Developer Workshop provides answers to these questions. In application-oriented presentations, you will receive a compact overview of this amazing technology.</w:t>
      </w:r>
    </w:p>
    <w:p w:rsidR="0037351A" w:rsidRDefault="0037351A" w:rsidP="009821B2">
      <w:pPr>
        <w:spacing w:after="0" w:line="360" w:lineRule="auto"/>
        <w:jc w:val="both"/>
      </w:pPr>
    </w:p>
    <w:p w:rsidR="00CE49CB" w:rsidRDefault="009821B2" w:rsidP="009821B2">
      <w:pPr>
        <w:spacing w:after="0" w:line="360" w:lineRule="auto"/>
        <w:jc w:val="both"/>
      </w:pPr>
      <w:r>
        <w:t xml:space="preserve">Extensive live demonstrations and hands-on sessions demonstrate the easy-to-use IO-Link Wireless system with corresponding hardware and software solutions. During the presentation of innovative </w:t>
      </w:r>
    </w:p>
    <w:p w:rsidR="009821B2" w:rsidRDefault="00CE49CB" w:rsidP="009821B2">
      <w:pPr>
        <w:spacing w:after="0" w:line="360" w:lineRule="auto"/>
        <w:jc w:val="both"/>
      </w:pPr>
      <w:r>
        <w:br w:type="column"/>
      </w:r>
      <w:r w:rsidR="009821B2">
        <w:lastRenderedPageBreak/>
        <w:t xml:space="preserve">and interoperable technologies, participants will receive valuable information concerning their specific application in a personal dialog with specialists. </w:t>
      </w:r>
    </w:p>
    <w:p w:rsidR="0037351A" w:rsidRDefault="0037351A" w:rsidP="009821B2">
      <w:pPr>
        <w:spacing w:after="0" w:line="360" w:lineRule="auto"/>
        <w:jc w:val="both"/>
      </w:pPr>
    </w:p>
    <w:p w:rsidR="009821B2" w:rsidRDefault="009821B2" w:rsidP="009821B2">
      <w:pPr>
        <w:spacing w:after="0" w:line="360" w:lineRule="auto"/>
        <w:jc w:val="both"/>
      </w:pPr>
      <w:r>
        <w:t xml:space="preserve">The IO-Link Wireless Developer Workshop is intended for both developers and technology specialists as well as for product managers of device manufacturers. On the one hand, participants will learn about the possibilities for simple and fast integration of IO-Link Wireless in devices, and, on the other hand, will receive instruction about the basics of IO-Link Wireless. Participants will become acquainted with mechanisms and details of wireless communication. The goal of the workshop is to provide a comprehensive overview of the IO-Link Wireless technology to device manufacturers. The interplay between the various components (master, base station, device, engineering, PLC) as well as the handling and configuration of these components will be shown using live demonstrations. </w:t>
      </w:r>
    </w:p>
    <w:p w:rsidR="009821B2" w:rsidRDefault="009821B2" w:rsidP="009821B2">
      <w:pPr>
        <w:spacing w:after="0" w:line="360" w:lineRule="auto"/>
        <w:jc w:val="both"/>
      </w:pPr>
    </w:p>
    <w:p w:rsidR="000872FF" w:rsidRDefault="00BC48D5" w:rsidP="009821B2">
      <w:pPr>
        <w:spacing w:after="0" w:line="360" w:lineRule="auto"/>
        <w:jc w:val="both"/>
      </w:pPr>
      <w:r>
        <w:t xml:space="preserve">The participation fee for this two-day workshop is €190. You can find further information and registration details at: </w:t>
      </w:r>
      <w:hyperlink r:id="rId10" w:history="1">
        <w:r>
          <w:rPr>
            <w:rStyle w:val="Hyperlink"/>
          </w:rPr>
          <w:t>www.io-link.com/wireless_workshop</w:t>
        </w:r>
      </w:hyperlink>
    </w:p>
    <w:p w:rsidR="00BC48D5" w:rsidRPr="00E74C76" w:rsidRDefault="00BC48D5" w:rsidP="009821B2">
      <w:pPr>
        <w:spacing w:after="0" w:line="360" w:lineRule="auto"/>
        <w:jc w:val="both"/>
      </w:pPr>
    </w:p>
    <w:p w:rsidR="000872FF" w:rsidRPr="00E74C76" w:rsidRDefault="000872FF" w:rsidP="000872FF">
      <w:pPr>
        <w:spacing w:after="0" w:line="360" w:lineRule="auto"/>
        <w:jc w:val="both"/>
      </w:pPr>
    </w:p>
    <w:p w:rsidR="000872FF" w:rsidRPr="00E74C76" w:rsidRDefault="000872FF" w:rsidP="000872FF">
      <w:pPr>
        <w:spacing w:after="0" w:line="360" w:lineRule="auto"/>
        <w:jc w:val="center"/>
      </w:pPr>
      <w:r>
        <w:t>***</w:t>
      </w:r>
    </w:p>
    <w:p w:rsidR="003A774A" w:rsidRDefault="003A774A" w:rsidP="000872FF">
      <w:pPr>
        <w:spacing w:line="360" w:lineRule="auto"/>
        <w:rPr>
          <w:b/>
        </w:rPr>
      </w:pPr>
      <w:r>
        <w:rPr>
          <w:b/>
        </w:rPr>
        <w:t>Graphic:</w:t>
      </w:r>
    </w:p>
    <w:p w:rsidR="003A774A" w:rsidRDefault="003A774A" w:rsidP="000872FF">
      <w:pPr>
        <w:spacing w:line="360" w:lineRule="auto"/>
        <w:rPr>
          <w:b/>
        </w:rPr>
      </w:pPr>
      <w:r>
        <w:rPr>
          <w:b/>
          <w:noProof/>
          <w:lang w:val="de-DE" w:eastAsia="de-DE"/>
        </w:rPr>
        <w:drawing>
          <wp:inline distT="0" distB="0" distL="0" distR="0">
            <wp:extent cx="5342467" cy="2003425"/>
            <wp:effectExtent l="0" t="0" r="0" b="0"/>
            <wp:docPr id="3" name="Grafik 3" descr="L:\PRESSE\Mitteilungen\2018\Hannover_Messe_Mappe\Banner_wireless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PRESSE\Mitteilungen\2018\Hannover_Messe_Mappe\Banner_wireless_300dp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5432" cy="2004537"/>
                    </a:xfrm>
                    <a:prstGeom prst="rect">
                      <a:avLst/>
                    </a:prstGeom>
                    <a:noFill/>
                    <a:ln>
                      <a:noFill/>
                    </a:ln>
                  </pic:spPr>
                </pic:pic>
              </a:graphicData>
            </a:graphic>
          </wp:inline>
        </w:drawing>
      </w:r>
    </w:p>
    <w:p w:rsidR="003A774A" w:rsidRDefault="003A774A">
      <w:pPr>
        <w:spacing w:after="0" w:line="240" w:lineRule="auto"/>
        <w:rPr>
          <w:b/>
        </w:rPr>
      </w:pPr>
      <w:r>
        <w:rPr>
          <w:b/>
        </w:rPr>
        <w:br w:type="page"/>
      </w:r>
    </w:p>
    <w:p w:rsidR="000872FF" w:rsidRPr="00663C04" w:rsidRDefault="000872FF" w:rsidP="000872FF">
      <w:pPr>
        <w:spacing w:line="360" w:lineRule="auto"/>
        <w:rPr>
          <w:b/>
        </w:rPr>
      </w:pPr>
      <w:r>
        <w:rPr>
          <w:b/>
        </w:rPr>
        <w:lastRenderedPageBreak/>
        <w:t>Press contact:</w:t>
      </w:r>
      <w:r>
        <w:rPr>
          <w:b/>
        </w:rPr>
        <w:tab/>
      </w:r>
      <w:r>
        <w:rPr>
          <w:b/>
        </w:rPr>
        <w:tab/>
      </w:r>
      <w:r>
        <w:rPr>
          <w:b/>
        </w:rPr>
        <w:tab/>
      </w:r>
      <w:r>
        <w:rPr>
          <w:b/>
        </w:rPr>
        <w:tab/>
      </w:r>
      <w:r>
        <w:rPr>
          <w:b/>
        </w:rPr>
        <w:tab/>
      </w:r>
      <w:r>
        <w:rPr>
          <w:b/>
        </w:rPr>
        <w:tab/>
      </w:r>
      <w:r>
        <w:rPr>
          <w:b/>
        </w:rPr>
        <w:tab/>
      </w:r>
    </w:p>
    <w:p w:rsidR="00171F79" w:rsidRDefault="00171F79" w:rsidP="000872FF">
      <w:pPr>
        <w:spacing w:after="0" w:line="360" w:lineRule="auto"/>
      </w:pPr>
      <w:r>
        <w:t>PI (PROFIBUS &amp; PROFINET International)</w:t>
      </w:r>
    </w:p>
    <w:p w:rsidR="000872FF" w:rsidRPr="00663C04" w:rsidRDefault="000872FF" w:rsidP="000872FF">
      <w:pPr>
        <w:spacing w:after="0" w:line="360" w:lineRule="auto"/>
      </w:pPr>
      <w:proofErr w:type="gramStart"/>
      <w:r>
        <w:t xml:space="preserve">PROFIBUS </w:t>
      </w:r>
      <w:proofErr w:type="spellStart"/>
      <w:r>
        <w:t>Nutzerorganisation</w:t>
      </w:r>
      <w:proofErr w:type="spellEnd"/>
      <w:r>
        <w:t xml:space="preserve"> e. V.</w:t>
      </w:r>
      <w:proofErr w:type="gramEnd"/>
    </w:p>
    <w:p w:rsidR="000872FF" w:rsidRPr="00663C04" w:rsidRDefault="000872FF" w:rsidP="000872FF">
      <w:pPr>
        <w:spacing w:after="0" w:line="360" w:lineRule="auto"/>
      </w:pPr>
      <w:r>
        <w:t>Barbara Weber</w:t>
      </w:r>
    </w:p>
    <w:p w:rsidR="000872FF" w:rsidRPr="00663C04" w:rsidRDefault="000872FF" w:rsidP="000872FF">
      <w:pPr>
        <w:pStyle w:val="berschrift4"/>
        <w:spacing w:before="0" w:after="0" w:line="360" w:lineRule="auto"/>
        <w:rPr>
          <w:rFonts w:ascii="Myriad Pro" w:hAnsi="Myriad Pro"/>
          <w:b w:val="0"/>
          <w:sz w:val="22"/>
          <w:szCs w:val="22"/>
        </w:rPr>
      </w:pPr>
      <w:proofErr w:type="spellStart"/>
      <w:r>
        <w:rPr>
          <w:rFonts w:ascii="Myriad Pro" w:hAnsi="Myriad Pro"/>
          <w:b w:val="0"/>
          <w:sz w:val="22"/>
          <w:szCs w:val="22"/>
        </w:rPr>
        <w:t>Haid</w:t>
      </w:r>
      <w:proofErr w:type="spellEnd"/>
      <w:r>
        <w:rPr>
          <w:rFonts w:ascii="Myriad Pro" w:hAnsi="Myriad Pro"/>
          <w:b w:val="0"/>
          <w:sz w:val="22"/>
          <w:szCs w:val="22"/>
        </w:rPr>
        <w:t>-und-</w:t>
      </w:r>
      <w:proofErr w:type="spellStart"/>
      <w:r>
        <w:rPr>
          <w:rFonts w:ascii="Myriad Pro" w:hAnsi="Myriad Pro"/>
          <w:b w:val="0"/>
          <w:sz w:val="22"/>
          <w:szCs w:val="22"/>
        </w:rPr>
        <w:t>Neu</w:t>
      </w:r>
      <w:proofErr w:type="spellEnd"/>
      <w:r>
        <w:rPr>
          <w:rFonts w:ascii="Myriad Pro" w:hAnsi="Myriad Pro"/>
          <w:b w:val="0"/>
          <w:sz w:val="22"/>
          <w:szCs w:val="22"/>
        </w:rPr>
        <w:t>-</w:t>
      </w:r>
      <w:proofErr w:type="spellStart"/>
      <w:r>
        <w:rPr>
          <w:rFonts w:ascii="Myriad Pro" w:hAnsi="Myriad Pro"/>
          <w:b w:val="0"/>
          <w:sz w:val="22"/>
          <w:szCs w:val="22"/>
        </w:rPr>
        <w:t>Strasse</w:t>
      </w:r>
      <w:proofErr w:type="spellEnd"/>
      <w:r>
        <w:rPr>
          <w:rFonts w:ascii="Myriad Pro" w:hAnsi="Myriad Pro"/>
          <w:b w:val="0"/>
          <w:sz w:val="22"/>
          <w:szCs w:val="22"/>
        </w:rPr>
        <w:t xml:space="preserve"> 7</w:t>
      </w:r>
    </w:p>
    <w:p w:rsidR="000872FF" w:rsidRPr="00663C04" w:rsidRDefault="000872FF" w:rsidP="000872FF">
      <w:pPr>
        <w:pStyle w:val="berschrift4"/>
        <w:spacing w:before="0" w:after="0" w:line="360" w:lineRule="auto"/>
        <w:rPr>
          <w:rFonts w:ascii="Myriad Pro" w:hAnsi="Myriad Pro"/>
          <w:b w:val="0"/>
          <w:sz w:val="22"/>
          <w:szCs w:val="22"/>
        </w:rPr>
      </w:pPr>
      <w:r>
        <w:rPr>
          <w:rFonts w:ascii="Myriad Pro" w:hAnsi="Myriad Pro"/>
          <w:b w:val="0"/>
          <w:sz w:val="22"/>
          <w:szCs w:val="22"/>
        </w:rPr>
        <w:t>D-76131 Karlsruhe, Germany</w:t>
      </w:r>
    </w:p>
    <w:p w:rsidR="000872FF" w:rsidRPr="00663C04" w:rsidRDefault="000872FF" w:rsidP="000872FF">
      <w:pPr>
        <w:spacing w:after="0" w:line="360" w:lineRule="auto"/>
      </w:pPr>
      <w:r>
        <w:t>Phone: +49 (721) 96 58 - 5 49</w:t>
      </w:r>
    </w:p>
    <w:p w:rsidR="000872FF" w:rsidRPr="00663C04" w:rsidRDefault="000872FF" w:rsidP="000872FF">
      <w:pPr>
        <w:pStyle w:val="berschrift4"/>
        <w:spacing w:before="0" w:after="0" w:line="360" w:lineRule="auto"/>
        <w:rPr>
          <w:rFonts w:ascii="Myriad Pro" w:hAnsi="Myriad Pro"/>
          <w:b w:val="0"/>
          <w:sz w:val="22"/>
          <w:szCs w:val="22"/>
        </w:rPr>
      </w:pPr>
      <w:r>
        <w:rPr>
          <w:rFonts w:ascii="Myriad Pro" w:hAnsi="Myriad Pro"/>
          <w:b w:val="0"/>
          <w:sz w:val="22"/>
          <w:szCs w:val="22"/>
        </w:rPr>
        <w:t>Fax: +49 (721) 96 58 - 5 89</w:t>
      </w:r>
    </w:p>
    <w:p w:rsidR="000872FF" w:rsidRPr="00663C04" w:rsidRDefault="000872FF" w:rsidP="000872FF">
      <w:pPr>
        <w:spacing w:after="0" w:line="360" w:lineRule="auto"/>
      </w:pPr>
      <w:r>
        <w:t>Barbara.Weber@profibus.com</w:t>
      </w:r>
    </w:p>
    <w:p w:rsidR="000872FF" w:rsidRPr="00663C04" w:rsidRDefault="00EB36FA" w:rsidP="000872FF">
      <w:pPr>
        <w:spacing w:after="0" w:line="360" w:lineRule="auto"/>
      </w:pPr>
      <w:hyperlink r:id="rId12" w:history="1">
        <w:r w:rsidR="00BC48D5">
          <w:rPr>
            <w:rStyle w:val="Hyperlink"/>
          </w:rPr>
          <w:t>http://www.PROFIBUS.com</w:t>
        </w:r>
      </w:hyperlink>
    </w:p>
    <w:p w:rsidR="000872FF" w:rsidRPr="00663C04" w:rsidRDefault="000872FF" w:rsidP="000872FF">
      <w:pPr>
        <w:spacing w:after="0" w:line="360" w:lineRule="auto"/>
        <w:rPr>
          <w:rFonts w:ascii="Arial" w:hAnsi="Arial" w:cs="Arial"/>
        </w:rPr>
      </w:pPr>
      <w:r>
        <w:br/>
      </w:r>
      <w:r w:rsidR="00BF2A65">
        <w:t>T</w:t>
      </w:r>
      <w:bookmarkStart w:id="0" w:name="_GoBack"/>
      <w:bookmarkEnd w:id="0"/>
      <w:r>
        <w:t xml:space="preserve">his press release is available for download at </w:t>
      </w:r>
      <w:hyperlink r:id="rId13" w:history="1">
        <w:r>
          <w:rPr>
            <w:rStyle w:val="Hyperlink"/>
          </w:rPr>
          <w:t>www.profibus.com</w:t>
        </w:r>
      </w:hyperlink>
      <w:r>
        <w:t>,</w:t>
      </w:r>
    </w:p>
    <w:p w:rsidR="00C830D7" w:rsidRPr="00F95002" w:rsidRDefault="00C830D7" w:rsidP="000872FF">
      <w:pPr>
        <w:pStyle w:val="Lauftext"/>
        <w:jc w:val="left"/>
      </w:pPr>
    </w:p>
    <w:sectPr w:rsidR="00C830D7" w:rsidRPr="00F95002" w:rsidSect="004070DF">
      <w:headerReference w:type="default" r:id="rId14"/>
      <w:footerReference w:type="default" r:id="rId15"/>
      <w:headerReference w:type="first" r:id="rId16"/>
      <w:footerReference w:type="first" r:id="rId17"/>
      <w:pgSz w:w="11906" w:h="16838"/>
      <w:pgMar w:top="3306" w:right="1274" w:bottom="284" w:left="1418" w:header="2835"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06D" w:rsidRDefault="00B5306D" w:rsidP="00FF4B6C">
      <w:pPr>
        <w:spacing w:after="0" w:line="240" w:lineRule="auto"/>
      </w:pPr>
      <w:r>
        <w:separator/>
      </w:r>
    </w:p>
  </w:endnote>
  <w:endnote w:type="continuationSeparator" w:id="0">
    <w:p w:rsidR="00B5306D" w:rsidRDefault="00B5306D"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6F" w:rsidRPr="00505185" w:rsidRDefault="00E27060" w:rsidP="00505185">
    <w:pPr>
      <w:pStyle w:val="Fuzeile"/>
    </w:pPr>
    <w:r>
      <w:t xml:space="preserve">Page </w:t>
    </w:r>
    <w:r w:rsidRPr="00E27060">
      <w:fldChar w:fldCharType="begin"/>
    </w:r>
    <w:r w:rsidRPr="00E27060">
      <w:instrText>PAGE</w:instrText>
    </w:r>
    <w:r w:rsidRPr="00E27060">
      <w:fldChar w:fldCharType="separate"/>
    </w:r>
    <w:r w:rsidR="00EB36FA">
      <w:rPr>
        <w:noProof/>
      </w:rPr>
      <w:t>3</w:t>
    </w:r>
    <w:r w:rsidRPr="00E27060">
      <w:fldChar w:fldCharType="end"/>
    </w:r>
    <w:r>
      <w:t xml:space="preserve"> of </w:t>
    </w:r>
    <w:r w:rsidRPr="00E27060">
      <w:fldChar w:fldCharType="begin"/>
    </w:r>
    <w:r w:rsidRPr="00E27060">
      <w:instrText>NUMPAGES</w:instrText>
    </w:r>
    <w:r w:rsidRPr="00E27060">
      <w:fldChar w:fldCharType="separate"/>
    </w:r>
    <w:r w:rsidR="00EB36FA">
      <w:rPr>
        <w:noProof/>
      </w:rPr>
      <w:t>3</w:t>
    </w:r>
    <w:r w:rsidRPr="00E27060">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DF" w:rsidRPr="00A30A07" w:rsidRDefault="004070DF" w:rsidP="004070DF">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color w:val="5B5D6B"/>
        <w:sz w:val="14"/>
        <w:szCs w:val="14"/>
      </w:rPr>
    </w:pPr>
    <w:r w:rsidRPr="00A30A07">
      <w:rPr>
        <w:rFonts w:ascii="Arial" w:hAnsi="Arial" w:cs="Arial"/>
        <w:b/>
        <w:caps/>
        <w:color w:val="5B5D6B"/>
        <w:sz w:val="14"/>
        <w:szCs w:val="14"/>
      </w:rPr>
      <w:t>Profibus</w:t>
    </w:r>
    <w:r w:rsidRPr="00A30A07">
      <w:rPr>
        <w:rFonts w:ascii="Arial" w:hAnsi="Arial" w:cs="Arial"/>
        <w:b/>
        <w:color w:val="5B5D6B"/>
        <w:sz w:val="14"/>
        <w:szCs w:val="14"/>
      </w:rPr>
      <w:t xml:space="preserve"> </w:t>
    </w:r>
    <w:proofErr w:type="spellStart"/>
    <w:r w:rsidRPr="00A30A07">
      <w:rPr>
        <w:rFonts w:ascii="Arial" w:hAnsi="Arial" w:cs="Arial"/>
        <w:b/>
        <w:color w:val="5B5D6B"/>
        <w:sz w:val="14"/>
        <w:szCs w:val="14"/>
      </w:rPr>
      <w:t>Nutzerorganisation</w:t>
    </w:r>
    <w:proofErr w:type="spellEnd"/>
    <w:r w:rsidRPr="00A30A07">
      <w:rPr>
        <w:rFonts w:ascii="Arial" w:hAnsi="Arial" w:cs="Arial"/>
        <w:b/>
        <w:color w:val="5B5D6B"/>
        <w:sz w:val="14"/>
        <w:szCs w:val="14"/>
      </w:rPr>
      <w:t xml:space="preserve"> </w:t>
    </w:r>
    <w:proofErr w:type="spellStart"/>
    <w:r w:rsidRPr="00A30A07">
      <w:rPr>
        <w:rFonts w:ascii="Arial" w:hAnsi="Arial" w:cs="Arial"/>
        <w:b/>
        <w:color w:val="5B5D6B"/>
        <w:sz w:val="14"/>
        <w:szCs w:val="14"/>
      </w:rPr>
      <w:t>e.V</w:t>
    </w:r>
    <w:proofErr w:type="spellEnd"/>
    <w:r w:rsidRPr="00A30A07">
      <w:rPr>
        <w:rFonts w:ascii="Arial" w:hAnsi="Arial" w:cs="Arial"/>
        <w:b/>
        <w:color w:val="5B5D6B"/>
        <w:sz w:val="14"/>
        <w:szCs w:val="14"/>
      </w:rPr>
      <w:t>.</w:t>
    </w:r>
    <w:r w:rsidRPr="00A30A07">
      <w:rPr>
        <w:rFonts w:ascii="Arial" w:hAnsi="Arial" w:cs="Arial"/>
        <w:color w:val="5B5D6B"/>
        <w:sz w:val="14"/>
        <w:szCs w:val="14"/>
      </w:rPr>
      <w:t xml:space="preserve"> • </w:t>
    </w:r>
    <w:proofErr w:type="spellStart"/>
    <w:r w:rsidRPr="00A30A07">
      <w:rPr>
        <w:rFonts w:ascii="Arial" w:hAnsi="Arial" w:cs="Arial"/>
        <w:color w:val="5B5D6B"/>
        <w:sz w:val="14"/>
        <w:szCs w:val="14"/>
      </w:rPr>
      <w:t>Haid</w:t>
    </w:r>
    <w:proofErr w:type="spellEnd"/>
    <w:r w:rsidRPr="00A30A07">
      <w:rPr>
        <w:rFonts w:ascii="Arial" w:hAnsi="Arial" w:cs="Arial"/>
        <w:color w:val="5B5D6B"/>
        <w:sz w:val="14"/>
        <w:szCs w:val="14"/>
      </w:rPr>
      <w:t>-und-</w:t>
    </w:r>
    <w:proofErr w:type="spellStart"/>
    <w:r w:rsidRPr="00A30A07">
      <w:rPr>
        <w:rFonts w:ascii="Arial" w:hAnsi="Arial" w:cs="Arial"/>
        <w:color w:val="5B5D6B"/>
        <w:sz w:val="14"/>
        <w:szCs w:val="14"/>
      </w:rPr>
      <w:t>Neu</w:t>
    </w:r>
    <w:proofErr w:type="spellEnd"/>
    <w:r w:rsidRPr="00A30A07">
      <w:rPr>
        <w:rFonts w:ascii="Arial" w:hAnsi="Arial" w:cs="Arial"/>
        <w:color w:val="5B5D6B"/>
        <w:sz w:val="14"/>
        <w:szCs w:val="14"/>
      </w:rPr>
      <w:t xml:space="preserve">-Str. 7 • 76131 Karlsruhe • Tel.: +49 721 96 58 590 • </w:t>
    </w:r>
    <w:proofErr w:type="gramStart"/>
    <w:r w:rsidRPr="00A30A07">
      <w:rPr>
        <w:rFonts w:ascii="Arial" w:hAnsi="Arial" w:cs="Arial"/>
        <w:color w:val="5B5D6B"/>
        <w:sz w:val="14"/>
        <w:szCs w:val="14"/>
      </w:rPr>
      <w:t>Fax :+</w:t>
    </w:r>
    <w:proofErr w:type="gramEnd"/>
    <w:r w:rsidRPr="00A30A07">
      <w:rPr>
        <w:rFonts w:ascii="Arial" w:hAnsi="Arial" w:cs="Arial"/>
        <w:color w:val="5B5D6B"/>
        <w:sz w:val="14"/>
        <w:szCs w:val="14"/>
      </w:rPr>
      <w:t>49 721 96 58 589 • Mail: info@profibus.com</w:t>
    </w:r>
  </w:p>
  <w:p w:rsidR="004070DF" w:rsidRPr="00F17455" w:rsidRDefault="004070DF" w:rsidP="004070DF">
    <w:pPr>
      <w:pStyle w:val="Fuzeile"/>
    </w:pPr>
    <w:r>
      <w:rPr>
        <w:b/>
        <w:color w:val="5B5D6B"/>
      </w:rPr>
      <w:t>Board of Directors</w:t>
    </w:r>
    <w:r w:rsidRPr="00A30A07">
      <w:rPr>
        <w:b/>
        <w:color w:val="5B5D6B"/>
      </w:rPr>
      <w:t>:</w:t>
    </w:r>
    <w:r w:rsidRPr="00A30A07">
      <w:rPr>
        <w:color w:val="5B5D6B"/>
      </w:rPr>
      <w:t xml:space="preserve"> </w:t>
    </w:r>
    <w:proofErr w:type="spellStart"/>
    <w:r w:rsidRPr="00A30A07">
      <w:rPr>
        <w:color w:val="5B5D6B"/>
      </w:rPr>
      <w:t>Karsten</w:t>
    </w:r>
    <w:proofErr w:type="spellEnd"/>
    <w:r w:rsidRPr="00A30A07">
      <w:rPr>
        <w:color w:val="5B5D6B"/>
      </w:rPr>
      <w:t xml:space="preserve"> Schneider, (</w:t>
    </w:r>
    <w:r>
      <w:rPr>
        <w:color w:val="5B5D6B"/>
      </w:rPr>
      <w:t>Chairman</w:t>
    </w:r>
    <w:r w:rsidRPr="00A30A07">
      <w:rPr>
        <w:color w:val="5B5D6B"/>
      </w:rPr>
      <w:t xml:space="preserve">) • Prof. Dr. Frithjof Klasen • </w:t>
    </w:r>
    <w:r w:rsidR="00D70CFD">
      <w:rPr>
        <w:color w:val="5B5D6B"/>
      </w:rPr>
      <w:t xml:space="preserve">Dr. </w:t>
    </w:r>
    <w:proofErr w:type="spellStart"/>
    <w:r w:rsidR="00D70CFD">
      <w:rPr>
        <w:color w:val="5B5D6B"/>
      </w:rPr>
      <w:t>Jörg</w:t>
    </w:r>
    <w:proofErr w:type="spellEnd"/>
    <w:r w:rsidR="00D70CFD">
      <w:rPr>
        <w:color w:val="5B5D6B"/>
      </w:rPr>
      <w:t xml:space="preserve"> </w:t>
    </w:r>
    <w:proofErr w:type="spellStart"/>
    <w:r w:rsidR="00D70CFD">
      <w:rPr>
        <w:color w:val="5B5D6B"/>
      </w:rPr>
      <w:t>Hähniche</w:t>
    </w:r>
    <w:proofErr w:type="spellEnd"/>
    <w:r w:rsidRPr="00A30A07">
      <w:rPr>
        <w:color w:val="5B5D6B"/>
      </w:rPr>
      <w:t xml:space="preserve"> • </w:t>
    </w:r>
    <w:r>
      <w:rPr>
        <w:b/>
        <w:color w:val="5B5D6B"/>
      </w:rPr>
      <w:t>Local Court</w:t>
    </w:r>
    <w:r w:rsidRPr="00A30A07">
      <w:rPr>
        <w:b/>
        <w:color w:val="5B5D6B"/>
      </w:rPr>
      <w:t xml:space="preserve"> Mannheim</w:t>
    </w:r>
    <w:r w:rsidRPr="00A30A07">
      <w:rPr>
        <w:color w:val="5B5D6B"/>
      </w:rPr>
      <w:t xml:space="preserve"> • </w:t>
    </w:r>
    <w:proofErr w:type="spellStart"/>
    <w:r w:rsidRPr="00A30A07">
      <w:rPr>
        <w:color w:val="5B5D6B"/>
      </w:rPr>
      <w:t>Reg-Nr</w:t>
    </w:r>
    <w:proofErr w:type="spellEnd"/>
    <w:r w:rsidRPr="00A30A07">
      <w:rPr>
        <w:color w:val="5B5D6B"/>
      </w:rPr>
      <w:t xml:space="preserve">. </w:t>
    </w:r>
    <w:r>
      <w:rPr>
        <w:color w:val="5B5D6B"/>
      </w:rPr>
      <w:t xml:space="preserve">VR </w:t>
    </w:r>
    <w:r w:rsidRPr="00A30A07">
      <w:rPr>
        <w:color w:val="5B5D6B"/>
      </w:rPr>
      <w:t>102541</w:t>
    </w:r>
  </w:p>
  <w:p w:rsidR="00C830D7" w:rsidRPr="00A30A07" w:rsidRDefault="00C830D7" w:rsidP="00A30A0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06D" w:rsidRDefault="00B5306D" w:rsidP="00FF4B6C">
      <w:pPr>
        <w:spacing w:after="0" w:line="240" w:lineRule="auto"/>
      </w:pPr>
      <w:r>
        <w:separator/>
      </w:r>
    </w:p>
  </w:footnote>
  <w:footnote w:type="continuationSeparator" w:id="0">
    <w:p w:rsidR="00B5306D" w:rsidRDefault="00B5306D" w:rsidP="00FF4B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76F" w:rsidRPr="00F95002" w:rsidRDefault="00D8738F" w:rsidP="00FF4B6C">
    <w:pPr>
      <w:pStyle w:val="Lauftext"/>
      <w:spacing w:line="240" w:lineRule="auto"/>
      <w:jc w:val="left"/>
      <w:rPr>
        <w:rFonts w:ascii="Arial" w:hAnsi="Arial" w:cs="Arial"/>
        <w:color w:val="5B5D6B"/>
        <w:sz w:val="14"/>
        <w:szCs w:val="14"/>
      </w:rPr>
    </w:pPr>
    <w:r>
      <w:rPr>
        <w:rFonts w:ascii="Arial" w:hAnsi="Arial"/>
        <w:noProof/>
        <w:lang w:val="de-DE" w:eastAsia="de-DE"/>
      </w:rPr>
      <w:drawing>
        <wp:anchor distT="0" distB="0" distL="114300" distR="114300" simplePos="0" relativeHeight="251657216" behindDoc="0" locked="0" layoutInCell="1" allowOverlap="1" wp14:anchorId="1C69E1A8" wp14:editId="25029BC9">
          <wp:simplePos x="0" y="0"/>
          <wp:positionH relativeFrom="page">
            <wp:posOffset>5184775</wp:posOffset>
          </wp:positionH>
          <wp:positionV relativeFrom="page">
            <wp:posOffset>993775</wp:posOffset>
          </wp:positionV>
          <wp:extent cx="1581150" cy="647700"/>
          <wp:effectExtent l="0" t="0" r="0" b="0"/>
          <wp:wrapNone/>
          <wp:docPr id="9"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82" w:rsidRPr="00580BBB" w:rsidRDefault="006E38E0" w:rsidP="000872FF">
    <w:pPr>
      <w:pStyle w:val="Lauftext"/>
      <w:spacing w:line="240" w:lineRule="auto"/>
      <w:jc w:val="left"/>
    </w:pPr>
    <w:r>
      <w:rPr>
        <w:noProof/>
        <w:lang w:val="de-DE" w:eastAsia="de-DE"/>
      </w:rPr>
      <mc:AlternateContent>
        <mc:Choice Requires="wps">
          <w:drawing>
            <wp:anchor distT="0" distB="0" distL="114300" distR="114300" simplePos="0" relativeHeight="251660288" behindDoc="0" locked="0" layoutInCell="1" allowOverlap="1" wp14:anchorId="701F38DF" wp14:editId="78D5AE75">
              <wp:simplePos x="0" y="0"/>
              <wp:positionH relativeFrom="column">
                <wp:posOffset>4385310</wp:posOffset>
              </wp:positionH>
              <wp:positionV relativeFrom="paragraph">
                <wp:posOffset>-504825</wp:posOffset>
              </wp:positionV>
              <wp:extent cx="2374265" cy="1403985"/>
              <wp:effectExtent l="0" t="0" r="127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B80209" w:rsidRDefault="006E38E0">
                          <w:r>
                            <w:rPr>
                              <w:noProof/>
                              <w:lang w:val="de-DE" w:eastAsia="de-DE"/>
                            </w:rPr>
                            <w:drawing>
                              <wp:inline distT="0" distB="0" distL="0" distR="0" wp14:anchorId="27C0EF1A" wp14:editId="2FA16DCC">
                                <wp:extent cx="1543050" cy="297562"/>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Link-Logo_2010_11.jpg"/>
                                        <pic:cNvPicPr/>
                                      </pic:nvPicPr>
                                      <pic:blipFill>
                                        <a:blip r:embed="rId1">
                                          <a:extLst>
                                            <a:ext uri="{28A0092B-C50C-407E-A947-70E740481C1C}">
                                              <a14:useLocalDpi xmlns:a14="http://schemas.microsoft.com/office/drawing/2010/main" val="0"/>
                                            </a:ext>
                                          </a:extLst>
                                        </a:blip>
                                        <a:stretch>
                                          <a:fillRect/>
                                        </a:stretch>
                                      </pic:blipFill>
                                      <pic:spPr>
                                        <a:xfrm>
                                          <a:off x="0" y="0"/>
                                          <a:ext cx="1540270" cy="29702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345.3pt;margin-top:-39.7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" stroked="f">
              <v:textbox style="mso-fit-shape-to-text:t">
                <w:txbxContent>
                  <w:p w:rsidR="00B80209" w:rsidRDefault="006E38E0">
                    <w:r>
                      <w:drawing>
                        <wp:inline distT="0" distB="0" distL="0" distR="0" wp14:anchorId="5A526E34" wp14:editId="275AA06D">
                          <wp:extent cx="1543050" cy="297562"/>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Link-Logo_2010_11.jpg"/>
                                  <pic:cNvPicPr/>
                                </pic:nvPicPr>
                                <pic:blipFill>
                                  <a:blip r:embed="rId2">
                                    <a:extLst>
                                      <a:ext uri="{28A0092B-C50C-407E-A947-70E740481C1C}">
                                        <a14:useLocalDpi xmlns:a14="http://schemas.microsoft.com/office/drawing/2010/main" val="0"/>
                                      </a:ext>
                                    </a:extLst>
                                  </a:blip>
                                  <a:stretch>
                                    <a:fillRect/>
                                  </a:stretch>
                                </pic:blipFill>
                                <pic:spPr>
                                  <a:xfrm>
                                    <a:off x="0" y="0"/>
                                    <a:ext cx="1540270" cy="297026"/>
                                  </a:xfrm>
                                  <a:prstGeom prst="rect">
                                    <a:avLst/>
                                  </a:prstGeom>
                                </pic:spPr>
                              </pic:pic>
                            </a:graphicData>
                          </a:graphic>
                        </wp:inline>
                      </w:drawing>
                    </w:r>
                  </w:p>
                </w:txbxContent>
              </v:textbox>
            </v:shape>
          </w:pict>
        </mc:Fallback>
      </mc:AlternateContent>
    </w:r>
    <w:r>
      <w:rPr>
        <w:noProof/>
        <w:lang w:val="de-DE" w:eastAsia="de-DE"/>
      </w:rPr>
      <w:drawing>
        <wp:anchor distT="0" distB="0" distL="114300" distR="114300" simplePos="0" relativeHeight="251658240" behindDoc="0" locked="0" layoutInCell="1" allowOverlap="1" wp14:anchorId="3892AA7A" wp14:editId="6DA2DA6B">
          <wp:simplePos x="0" y="0"/>
          <wp:positionH relativeFrom="page">
            <wp:posOffset>5413375</wp:posOffset>
          </wp:positionH>
          <wp:positionV relativeFrom="page">
            <wp:posOffset>603250</wp:posOffset>
          </wp:positionV>
          <wp:extent cx="1581150" cy="647700"/>
          <wp:effectExtent l="0" t="0" r="0" b="0"/>
          <wp:wrapNone/>
          <wp:docPr id="10"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alt="letter.jpg" style="width:7.5pt;height:4.5pt;visibility:visible" o:bullet="t">
        <v:imagedata r:id="rId1" o:title="letter"/>
      </v:shape>
    </w:pict>
  </w:numPicBullet>
  <w:numPicBullet w:numPicBulletId="1">
    <w:pict>
      <v:shape id="_x0000_i1139" type="#_x0000_t75" alt="phone.jpg" style="width:10.5pt;height:7.5pt;visibility:visible" o:bullet="t">
        <v:imagedata r:id="rId2" o:title="phone"/>
      </v:shape>
    </w:pict>
  </w:numPicBullet>
  <w:numPicBullet w:numPicBulletId="2">
    <w:pict>
      <v:shape id="_x0000_i1140" type="#_x0000_t75" style="width:10.5pt;height:7.5pt" o:bullet="t">
        <v:imagedata r:id="rId3" o:title="Brief_Phone"/>
      </v:shape>
    </w:pict>
  </w:numPicBullet>
  <w:abstractNum w:abstractNumId="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1B2"/>
    <w:rsid w:val="00030369"/>
    <w:rsid w:val="00045249"/>
    <w:rsid w:val="00054323"/>
    <w:rsid w:val="000603F6"/>
    <w:rsid w:val="000872FF"/>
    <w:rsid w:val="000920E3"/>
    <w:rsid w:val="00105882"/>
    <w:rsid w:val="00171F79"/>
    <w:rsid w:val="00176137"/>
    <w:rsid w:val="001A0A3F"/>
    <w:rsid w:val="001A2B2F"/>
    <w:rsid w:val="001C72B2"/>
    <w:rsid w:val="001D58B8"/>
    <w:rsid w:val="001D7239"/>
    <w:rsid w:val="00226748"/>
    <w:rsid w:val="002C3FAF"/>
    <w:rsid w:val="002E6D3C"/>
    <w:rsid w:val="0037351A"/>
    <w:rsid w:val="003A774A"/>
    <w:rsid w:val="003F03EE"/>
    <w:rsid w:val="004070DF"/>
    <w:rsid w:val="0044059F"/>
    <w:rsid w:val="0046576F"/>
    <w:rsid w:val="0046660B"/>
    <w:rsid w:val="004A0D45"/>
    <w:rsid w:val="004E370F"/>
    <w:rsid w:val="004E5E1D"/>
    <w:rsid w:val="004F1B5F"/>
    <w:rsid w:val="004F5638"/>
    <w:rsid w:val="00505185"/>
    <w:rsid w:val="0054169F"/>
    <w:rsid w:val="00580BBB"/>
    <w:rsid w:val="005B6525"/>
    <w:rsid w:val="005C34E3"/>
    <w:rsid w:val="005D101A"/>
    <w:rsid w:val="0060395E"/>
    <w:rsid w:val="006659D0"/>
    <w:rsid w:val="00685610"/>
    <w:rsid w:val="006960BD"/>
    <w:rsid w:val="006A687E"/>
    <w:rsid w:val="006E38E0"/>
    <w:rsid w:val="00705B59"/>
    <w:rsid w:val="0074000F"/>
    <w:rsid w:val="0076096C"/>
    <w:rsid w:val="0079369F"/>
    <w:rsid w:val="007C2CC2"/>
    <w:rsid w:val="007E7FD6"/>
    <w:rsid w:val="00821D90"/>
    <w:rsid w:val="0084592B"/>
    <w:rsid w:val="008554C9"/>
    <w:rsid w:val="00857653"/>
    <w:rsid w:val="00911195"/>
    <w:rsid w:val="00914E96"/>
    <w:rsid w:val="0092238F"/>
    <w:rsid w:val="009223C9"/>
    <w:rsid w:val="009257D2"/>
    <w:rsid w:val="00932302"/>
    <w:rsid w:val="00932E5F"/>
    <w:rsid w:val="00934A2D"/>
    <w:rsid w:val="00962D44"/>
    <w:rsid w:val="009716B1"/>
    <w:rsid w:val="009751F6"/>
    <w:rsid w:val="009821B2"/>
    <w:rsid w:val="009E5CC4"/>
    <w:rsid w:val="00A30A07"/>
    <w:rsid w:val="00B359C4"/>
    <w:rsid w:val="00B5306D"/>
    <w:rsid w:val="00B80209"/>
    <w:rsid w:val="00BC48D5"/>
    <w:rsid w:val="00BF2A65"/>
    <w:rsid w:val="00C830D7"/>
    <w:rsid w:val="00CE49CB"/>
    <w:rsid w:val="00CF2E1A"/>
    <w:rsid w:val="00D70CFD"/>
    <w:rsid w:val="00D72CDB"/>
    <w:rsid w:val="00D8738F"/>
    <w:rsid w:val="00DA60E9"/>
    <w:rsid w:val="00E27060"/>
    <w:rsid w:val="00E4072C"/>
    <w:rsid w:val="00E52794"/>
    <w:rsid w:val="00E74C76"/>
    <w:rsid w:val="00E8535D"/>
    <w:rsid w:val="00EA1EBC"/>
    <w:rsid w:val="00EB36FA"/>
    <w:rsid w:val="00EC1EB3"/>
    <w:rsid w:val="00EC4B7C"/>
    <w:rsid w:val="00ED010D"/>
    <w:rsid w:val="00ED6292"/>
    <w:rsid w:val="00F554B6"/>
    <w:rsid w:val="00F652D8"/>
    <w:rsid w:val="00F8399F"/>
    <w:rsid w:val="00F95002"/>
    <w:rsid w:val="00FD6799"/>
    <w:rsid w:val="00FF4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Myriad Pro" w:hAnsi="Myriad Pro"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link w:val="KeinLeerraum"/>
    <w:uiPriority w:val="1"/>
    <w:rsid w:val="00E4072C"/>
    <w:rPr>
      <w:rFonts w:ascii="Calibri" w:eastAsia="Times New Roman" w:hAnsi="Calibri"/>
      <w:sz w:val="22"/>
      <w:szCs w:val="22"/>
      <w:lang w:val="en-US" w:eastAsia="en-US" w:bidi="ar-SA"/>
    </w:rPr>
  </w:style>
  <w:style w:type="character" w:styleId="Hyperlink">
    <w:name w:val="Hyperlink"/>
    <w:rsid w:val="000872FF"/>
    <w:rPr>
      <w:color w:val="0000FF"/>
      <w:u w:val="single"/>
    </w:rPr>
  </w:style>
  <w:style w:type="character" w:styleId="BesuchterHyperlink">
    <w:name w:val="FollowedHyperlink"/>
    <w:basedOn w:val="Absatz-Standardschriftart"/>
    <w:uiPriority w:val="99"/>
    <w:semiHidden/>
    <w:unhideWhenUsed/>
    <w:rsid w:val="00BC48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Myriad Pro" w:hAnsi="Myriad Pro" w:cs="Times New Roman"/>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link w:val="KeinLeerraum"/>
    <w:uiPriority w:val="1"/>
    <w:rsid w:val="00E4072C"/>
    <w:rPr>
      <w:rFonts w:ascii="Calibri" w:eastAsia="Times New Roman" w:hAnsi="Calibri"/>
      <w:sz w:val="22"/>
      <w:szCs w:val="22"/>
      <w:lang w:val="en-US" w:eastAsia="en-US" w:bidi="ar-SA"/>
    </w:rPr>
  </w:style>
  <w:style w:type="character" w:styleId="Hyperlink">
    <w:name w:val="Hyperlink"/>
    <w:rsid w:val="000872FF"/>
    <w:rPr>
      <w:color w:val="0000FF"/>
      <w:u w:val="single"/>
    </w:rPr>
  </w:style>
  <w:style w:type="character" w:styleId="BesuchterHyperlink">
    <w:name w:val="FollowedHyperlink"/>
    <w:basedOn w:val="Absatz-Standardschriftart"/>
    <w:uiPriority w:val="99"/>
    <w:semiHidden/>
    <w:unhideWhenUsed/>
    <w:rsid w:val="00BC48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profibus.com"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ROFIBUS.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o-link.com/wireless_worksho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0.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60.jpg"/><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PNONG\AppData\Roaming\Microsoft\Templates\Presse_IO_Link_d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Presse_IO_Link_dt.dotx</Template>
  <TotalTime>0</TotalTime>
  <Pages>3</Pages>
  <Words>440</Words>
  <Characters>2772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Vorname Name</vt:lpstr>
    </vt:vector>
  </TitlesOfParts>
  <Company>Balluff GmbH</Company>
  <LinksUpToDate>false</LinksUpToDate>
  <CharactersWithSpaces>3206</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Barbara Weber</dc:creator>
  <cp:lastModifiedBy>Barbara Weber</cp:lastModifiedBy>
  <cp:revision>16</cp:revision>
  <cp:lastPrinted>2018-04-20T07:43:00Z</cp:lastPrinted>
  <dcterms:created xsi:type="dcterms:W3CDTF">2018-04-04T09:44:00Z</dcterms:created>
  <dcterms:modified xsi:type="dcterms:W3CDTF">2018-04-20T07:46:00Z</dcterms:modified>
</cp:coreProperties>
</file>