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64" w:rsidRDefault="00FD3364">
      <w:pPr>
        <w:pStyle w:val="Lauftext"/>
        <w:jc w:val="left"/>
        <w:rPr>
          <w:rFonts w:ascii="Arial" w:hAnsi="Arial" w:cs="Arial"/>
        </w:rPr>
      </w:pPr>
    </w:p>
    <w:p w:rsidR="00FD3364" w:rsidRDefault="003D62A0">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6F885D10" wp14:editId="5D672067">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364" w:rsidRDefault="003D62A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FD3364" w:rsidRDefault="003D62A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FD3364" w:rsidRDefault="003D62A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FD3364" w:rsidRDefault="003D62A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484398F0" wp14:editId="644EFAA3">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FD3364" w:rsidRDefault="00FD3364">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885D10"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14:paraId="7AB5FFC0" w14:textId="77777777" w:rsidR="00FD3364" w:rsidRDefault="003D62A0">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14:paraId="332150AD" w14:textId="77777777" w:rsidR="00FD3364" w:rsidRDefault="003D62A0">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14:paraId="2020D44B" w14:textId="77777777" w:rsidR="00FD3364" w:rsidRDefault="003D62A0">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14:paraId="267CF3C0" w14:textId="77777777" w:rsidR="00FD3364" w:rsidRDefault="003D62A0">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484398F0" wp14:editId="644EFAA3">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color w:val="525765"/>
                          <w:sz w:val="16"/>
                          <w:szCs w:val="16"/>
                          <w:rFonts w:ascii="Myriad Pro" w:hAnsi="Myriad Pro"/>
                        </w:rPr>
                        <w:tab/>
                      </w:r>
                      <w:r>
                        <w:rPr>
                          <w:color w:val="525765"/>
                          <w:sz w:val="16"/>
                          <w:szCs w:val="16"/>
                          <w:rFonts w:ascii="Myriad Pro" w:hAnsi="Myriad Pro"/>
                        </w:rPr>
                        <w:t xml:space="preserve">+49 (721) 9658-549</w:t>
                      </w:r>
                    </w:p>
                    <w:p w14:paraId="229FD090" w14:textId="77777777" w:rsidR="00FD3364" w:rsidRDefault="00FD3364">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FD3364" w:rsidRDefault="00FD3364">
      <w:pPr>
        <w:pStyle w:val="Lauftext"/>
        <w:jc w:val="left"/>
        <w:rPr>
          <w:rFonts w:ascii="Arial" w:hAnsi="Arial" w:cs="Arial"/>
        </w:rPr>
      </w:pPr>
    </w:p>
    <w:p w:rsidR="00FD3364" w:rsidRDefault="00FD3364">
      <w:pPr>
        <w:pStyle w:val="Lauftext"/>
        <w:jc w:val="left"/>
        <w:rPr>
          <w:rFonts w:ascii="Arial" w:hAnsi="Arial" w:cs="Arial"/>
          <w:i/>
        </w:rPr>
      </w:pPr>
    </w:p>
    <w:p w:rsidR="00FD3364" w:rsidRDefault="00FD3364">
      <w:pPr>
        <w:pStyle w:val="Lauftext"/>
        <w:jc w:val="left"/>
        <w:rPr>
          <w:rFonts w:ascii="Myriad Pro" w:hAnsi="Myriad Pro" w:cs="Arial"/>
        </w:rPr>
      </w:pPr>
    </w:p>
    <w:p w:rsidR="00FD3364" w:rsidRDefault="003D62A0">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FD3364" w:rsidRDefault="00FD3364">
      <w:pPr>
        <w:spacing w:after="0" w:line="360" w:lineRule="auto"/>
        <w:jc w:val="both"/>
        <w:rPr>
          <w:rFonts w:cs="Arial"/>
          <w:lang w:val="pt-BR"/>
        </w:rPr>
      </w:pPr>
    </w:p>
    <w:p w:rsidR="00FD3364" w:rsidRDefault="00FD3364">
      <w:pPr>
        <w:spacing w:after="0" w:line="360" w:lineRule="auto"/>
        <w:jc w:val="both"/>
        <w:rPr>
          <w:rFonts w:cs="Arial"/>
          <w:lang w:val="pt-BR"/>
        </w:rPr>
      </w:pPr>
    </w:p>
    <w:p w:rsidR="00FD3364" w:rsidRDefault="003D62A0">
      <w:pPr>
        <w:jc w:val="center"/>
        <w:rPr>
          <w:b/>
        </w:rPr>
      </w:pPr>
      <w:r>
        <w:rPr>
          <w:b/>
        </w:rPr>
        <w:t>Integration of TSN in PROFINET makes great strides</w:t>
      </w:r>
    </w:p>
    <w:p w:rsidR="00FD3364" w:rsidRDefault="00FD3364">
      <w:pPr>
        <w:spacing w:after="0" w:line="360" w:lineRule="auto"/>
        <w:jc w:val="both"/>
      </w:pPr>
    </w:p>
    <w:p w:rsidR="00FD3364" w:rsidRDefault="003D62A0">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t>Nuremberg, November 29, 2017</w:t>
      </w:r>
      <w:r>
        <w:rPr>
          <w:rFonts w:ascii="Myriad Pro" w:hAnsi="Myriad Pro"/>
          <w:sz w:val="22"/>
          <w:szCs w:val="22"/>
        </w:rPr>
        <w:t xml:space="preserve"> </w:t>
      </w:r>
      <w:proofErr w:type="gramStart"/>
      <w:r>
        <w:rPr>
          <w:rFonts w:ascii="Myriad Pro" w:hAnsi="Myriad Pro"/>
          <w:sz w:val="22"/>
          <w:szCs w:val="22"/>
        </w:rPr>
        <w:t>At</w:t>
      </w:r>
      <w:proofErr w:type="gramEnd"/>
      <w:r>
        <w:rPr>
          <w:rFonts w:ascii="Myriad Pro" w:hAnsi="Myriad Pro"/>
          <w:sz w:val="22"/>
          <w:szCs w:val="22"/>
        </w:rPr>
        <w:t xml:space="preserve"> the 2017 Hannover Fair, PI (PROFIBUS &amp; PROFINET International) announced their intention to use TSN (Time</w:t>
      </w:r>
      <w:r w:rsidR="00F50BEC">
        <w:rPr>
          <w:rFonts w:ascii="Myriad Pro" w:hAnsi="Myriad Pro"/>
          <w:sz w:val="22"/>
          <w:szCs w:val="22"/>
        </w:rPr>
        <w:t xml:space="preserve"> </w:t>
      </w:r>
      <w:r>
        <w:rPr>
          <w:rFonts w:ascii="Myriad Pro" w:hAnsi="Myriad Pro"/>
          <w:sz w:val="22"/>
          <w:szCs w:val="22"/>
        </w:rPr>
        <w:t>Sensitive Networking) for PROFINET. The first working group findings are now available and a road map for the specification work has been created.</w:t>
      </w:r>
    </w:p>
    <w:p w:rsidR="00FD3364" w:rsidRDefault="00FD3364">
      <w:pPr>
        <w:pStyle w:val="StandardWeb"/>
        <w:spacing w:before="0" w:beforeAutospacing="0" w:after="0" w:afterAutospacing="0" w:line="360" w:lineRule="auto"/>
        <w:jc w:val="both"/>
        <w:rPr>
          <w:rFonts w:ascii="Myriad Pro" w:hAnsi="Myriad Pro"/>
          <w:sz w:val="22"/>
          <w:szCs w:val="22"/>
        </w:rPr>
      </w:pPr>
    </w:p>
    <w:p w:rsidR="00FD3364" w:rsidRDefault="003D62A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TSN is receiving a lot of attention today, especially in the context of Industry 4.0, and is generally viewed as the opportunity for better integration of OT networks into the IT networks of companies. Through further development of Ethernet in IEEE 802.1, future devices with standard Ethernet controllers can be developed that still meet all the robustness and determinism requirements of industrial automation. Since TSN only defines a Layer 2 for communication, PROFINET is predestined, as an application protocol, to seamlessly integrate TSN, so controllers and field devices can communicate with each other and exchange data. </w:t>
      </w:r>
    </w:p>
    <w:p w:rsidR="00FD3364" w:rsidRDefault="00FD3364">
      <w:pPr>
        <w:pStyle w:val="StandardWeb"/>
        <w:spacing w:before="0" w:beforeAutospacing="0" w:after="0" w:afterAutospacing="0" w:line="360" w:lineRule="auto"/>
        <w:jc w:val="both"/>
        <w:rPr>
          <w:rFonts w:ascii="Myriad Pro" w:hAnsi="Myriad Pro"/>
          <w:sz w:val="22"/>
          <w:szCs w:val="22"/>
        </w:rPr>
      </w:pPr>
    </w:p>
    <w:p w:rsidR="00FD3364" w:rsidRDefault="009919F8">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One focus of the working group that is responsible for the PROFINET standard was defining which of the numerous IEEE 802.1 standards will be required for the specification of TSN integration into PROFINET. Here, synchronization using 802.1 </w:t>
      </w:r>
      <w:proofErr w:type="spellStart"/>
      <w:r>
        <w:rPr>
          <w:rFonts w:ascii="Myriad Pro" w:hAnsi="Myriad Pro"/>
          <w:sz w:val="22"/>
          <w:szCs w:val="22"/>
        </w:rPr>
        <w:t>ASrev</w:t>
      </w:r>
      <w:proofErr w:type="spellEnd"/>
      <w:r>
        <w:rPr>
          <w:rFonts w:ascii="Myriad Pro" w:hAnsi="Myriad Pro"/>
          <w:sz w:val="22"/>
          <w:szCs w:val="22"/>
        </w:rPr>
        <w:t xml:space="preserve">, TAS (time aware shaper, 802.1Qbv) and preemption (802.1Qbu) are among the most important functions. Through the early selection of supported standards, device manufacturers can prepare for TSN now and plan their next generation of devices with TSN. </w:t>
      </w:r>
    </w:p>
    <w:p w:rsidR="00FD3364" w:rsidRDefault="00FD3364">
      <w:pPr>
        <w:pStyle w:val="StandardWeb"/>
        <w:spacing w:before="0" w:beforeAutospacing="0" w:after="0" w:afterAutospacing="0" w:line="360" w:lineRule="auto"/>
        <w:jc w:val="both"/>
        <w:rPr>
          <w:rFonts w:ascii="Myriad Pro" w:hAnsi="Myriad Pro"/>
          <w:sz w:val="22"/>
          <w:szCs w:val="22"/>
        </w:rPr>
      </w:pPr>
    </w:p>
    <w:p w:rsidR="00FD3364" w:rsidRDefault="003D62A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However, a significant finding of work so far is that the configuration of TSN network parameters will be among the decisive criteria for success and acceptance by users. TSN will only be easily </w:t>
      </w:r>
      <w:r>
        <w:rPr>
          <w:rFonts w:ascii="Myriad Pro" w:hAnsi="Myriad Pro"/>
          <w:sz w:val="22"/>
          <w:szCs w:val="22"/>
        </w:rPr>
        <w:lastRenderedPageBreak/>
        <w:t xml:space="preserve">integrated into systems if it uses a Plug &amp; Work approach that makes extensive adjustment unnecessary. PI therefore primarily pursues the IEEE decentralized configuration model, which allows creation of flexible, efficient system networks and will be tested, for example, on the test bed of Labs Network </w:t>
      </w:r>
      <w:proofErr w:type="spellStart"/>
      <w:r>
        <w:rPr>
          <w:rFonts w:ascii="Myriad Pro" w:hAnsi="Myriad Pro"/>
          <w:sz w:val="22"/>
          <w:szCs w:val="22"/>
        </w:rPr>
        <w:t>Industrie</w:t>
      </w:r>
      <w:proofErr w:type="spellEnd"/>
      <w:r>
        <w:rPr>
          <w:rFonts w:ascii="Myriad Pro" w:hAnsi="Myriad Pro"/>
          <w:sz w:val="22"/>
          <w:szCs w:val="22"/>
        </w:rPr>
        <w:t xml:space="preserve"> 4.0. </w:t>
      </w:r>
    </w:p>
    <w:p w:rsidR="00FD3364" w:rsidRDefault="00FD3364">
      <w:pPr>
        <w:pStyle w:val="StandardWeb"/>
        <w:spacing w:before="0" w:beforeAutospacing="0" w:after="0" w:afterAutospacing="0" w:line="360" w:lineRule="auto"/>
        <w:jc w:val="both"/>
        <w:rPr>
          <w:rFonts w:ascii="Myriad Pro" w:hAnsi="Myriad Pro"/>
          <w:sz w:val="22"/>
          <w:szCs w:val="22"/>
        </w:rPr>
      </w:pPr>
      <w:bookmarkStart w:id="0" w:name="_GoBack"/>
      <w:bookmarkEnd w:id="0"/>
    </w:p>
    <w:p w:rsidR="00FD3364" w:rsidRDefault="003D62A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Thanks to the proven basic architecture of PROFINET using standard Ethernet, user </w:t>
      </w:r>
      <w:r w:rsidR="00B82BE1">
        <w:rPr>
          <w:rFonts w:ascii="Myriad Pro" w:hAnsi="Myriad Pro"/>
          <w:sz w:val="22"/>
          <w:szCs w:val="22"/>
        </w:rPr>
        <w:t>perception</w:t>
      </w:r>
      <w:r>
        <w:rPr>
          <w:rFonts w:ascii="Myriad Pro" w:hAnsi="Myriad Pro"/>
          <w:sz w:val="22"/>
          <w:szCs w:val="22"/>
        </w:rPr>
        <w:t xml:space="preserve"> on issues such as IO data, parametrization,</w:t>
      </w:r>
      <w:r w:rsidR="00F50BEC">
        <w:rPr>
          <w:rFonts w:ascii="Myriad Pro" w:hAnsi="Myriad Pro"/>
          <w:sz w:val="22"/>
          <w:szCs w:val="22"/>
        </w:rPr>
        <w:t xml:space="preserve"> </w:t>
      </w:r>
      <w:r>
        <w:rPr>
          <w:rFonts w:ascii="Myriad Pro" w:hAnsi="Myriad Pro"/>
          <w:sz w:val="22"/>
          <w:szCs w:val="22"/>
        </w:rPr>
        <w:t xml:space="preserve">diagnosis, etc. remains unchanged. In view of the large installed base of PROFINET </w:t>
      </w:r>
      <w:r w:rsidR="00EC5597">
        <w:rPr>
          <w:rFonts w:ascii="Myriad Pro" w:hAnsi="Myriad Pro"/>
          <w:sz w:val="22"/>
          <w:szCs w:val="22"/>
        </w:rPr>
        <w:t>D</w:t>
      </w:r>
      <w:r>
        <w:rPr>
          <w:rFonts w:ascii="Myriad Pro" w:hAnsi="Myriad Pro"/>
          <w:sz w:val="22"/>
          <w:szCs w:val="22"/>
        </w:rPr>
        <w:t xml:space="preserve">evices, this is an important compatibility issue for our users. </w:t>
      </w:r>
    </w:p>
    <w:p w:rsidR="003D62A0" w:rsidRDefault="003D62A0">
      <w:pPr>
        <w:pStyle w:val="StandardWeb"/>
        <w:spacing w:before="0" w:beforeAutospacing="0" w:after="0" w:afterAutospacing="0" w:line="360" w:lineRule="auto"/>
        <w:jc w:val="both"/>
        <w:rPr>
          <w:rFonts w:ascii="Myriad Pro" w:hAnsi="Myriad Pro"/>
          <w:sz w:val="22"/>
          <w:szCs w:val="22"/>
        </w:rPr>
      </w:pPr>
    </w:p>
    <w:p w:rsidR="00FD3364" w:rsidRDefault="003D62A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PI has set the first quarter of 2019 as its goal for publication of the specification for use of TSN with PROFINET.</w:t>
      </w:r>
    </w:p>
    <w:p w:rsidR="00FD3364" w:rsidRDefault="00FD3364">
      <w:pPr>
        <w:pStyle w:val="StandardWeb"/>
        <w:spacing w:before="0" w:beforeAutospacing="0" w:after="0" w:afterAutospacing="0" w:line="360" w:lineRule="auto"/>
        <w:jc w:val="both"/>
        <w:rPr>
          <w:rFonts w:ascii="Myriad Pro" w:hAnsi="Myriad Pro"/>
          <w:sz w:val="22"/>
          <w:szCs w:val="22"/>
        </w:rPr>
      </w:pPr>
    </w:p>
    <w:p w:rsidR="00FD3364" w:rsidRDefault="00FD3364">
      <w:pPr>
        <w:pStyle w:val="StandardWeb"/>
        <w:spacing w:before="0" w:beforeAutospacing="0" w:after="0" w:afterAutospacing="0" w:line="360" w:lineRule="auto"/>
        <w:jc w:val="both"/>
        <w:rPr>
          <w:rFonts w:ascii="Myriad Pro" w:hAnsi="Myriad Pro"/>
          <w:sz w:val="22"/>
          <w:szCs w:val="22"/>
        </w:rPr>
      </w:pPr>
    </w:p>
    <w:p w:rsidR="00FD3364" w:rsidRDefault="00FD3364">
      <w:pPr>
        <w:spacing w:after="0" w:line="240" w:lineRule="auto"/>
        <w:rPr>
          <w:b/>
        </w:rPr>
      </w:pPr>
    </w:p>
    <w:p w:rsidR="00BF1972" w:rsidRPr="00DA1491" w:rsidRDefault="00BF1972" w:rsidP="00BF1972">
      <w:pPr>
        <w:spacing w:line="360" w:lineRule="auto"/>
        <w:rPr>
          <w:b/>
          <w:lang w:val="pt-BR"/>
        </w:rPr>
      </w:pPr>
      <w:r w:rsidRPr="00DA1491">
        <w:rPr>
          <w:b/>
          <w:lang w:val="pt-BR"/>
        </w:rPr>
        <w:t>Press Contact:</w:t>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p>
    <w:p w:rsidR="00BF1972" w:rsidRPr="00DA1491" w:rsidRDefault="00BF1972" w:rsidP="00BF1972">
      <w:pPr>
        <w:spacing w:after="0" w:line="360" w:lineRule="auto"/>
        <w:rPr>
          <w:lang w:val="pt-BR"/>
        </w:rPr>
      </w:pPr>
      <w:r w:rsidRPr="00DA1491">
        <w:rPr>
          <w:lang w:val="pt-BR"/>
        </w:rPr>
        <w:t>PI (PROFIBUS &amp; PROFINET International)</w:t>
      </w:r>
    </w:p>
    <w:p w:rsidR="00BF1972" w:rsidRPr="00DA1491" w:rsidRDefault="00BF1972" w:rsidP="00BF1972">
      <w:pPr>
        <w:spacing w:after="0" w:line="360" w:lineRule="auto"/>
        <w:rPr>
          <w:lang w:val="pt-BR"/>
        </w:rPr>
      </w:pPr>
      <w:r>
        <w:rPr>
          <w:lang w:val="pt-BR"/>
        </w:rPr>
        <w:t>Support Center</w:t>
      </w:r>
    </w:p>
    <w:p w:rsidR="00BF1972" w:rsidRPr="00731D28" w:rsidRDefault="00BF1972" w:rsidP="00BF1972">
      <w:pPr>
        <w:spacing w:after="0" w:line="360" w:lineRule="auto"/>
        <w:rPr>
          <w:lang w:val="de-DE"/>
        </w:rPr>
      </w:pPr>
      <w:r w:rsidRPr="00731D28">
        <w:rPr>
          <w:lang w:val="de-DE"/>
        </w:rPr>
        <w:t>Barbara Weber</w:t>
      </w:r>
    </w:p>
    <w:p w:rsidR="00BF1972" w:rsidRPr="00731D28" w:rsidRDefault="00BF1972" w:rsidP="00BF1972">
      <w:pPr>
        <w:pStyle w:val="berschrift4"/>
        <w:spacing w:before="0" w:after="0" w:line="360" w:lineRule="auto"/>
        <w:rPr>
          <w:rFonts w:ascii="Myriad Pro" w:hAnsi="Myriad Pro"/>
          <w:b w:val="0"/>
          <w:sz w:val="22"/>
          <w:szCs w:val="22"/>
          <w:lang w:val="de-DE"/>
        </w:rPr>
      </w:pPr>
      <w:r w:rsidRPr="00731D28">
        <w:rPr>
          <w:rFonts w:ascii="Myriad Pro" w:hAnsi="Myriad Pro"/>
          <w:b w:val="0"/>
          <w:sz w:val="22"/>
          <w:szCs w:val="22"/>
          <w:lang w:val="de-DE"/>
        </w:rPr>
        <w:t>Haid-und-Neu-Str. 7</w:t>
      </w:r>
    </w:p>
    <w:p w:rsidR="00BF1972" w:rsidRPr="00731D28" w:rsidRDefault="00BF1972" w:rsidP="00BF1972">
      <w:pPr>
        <w:pStyle w:val="berschrift4"/>
        <w:spacing w:before="0" w:after="0" w:line="360" w:lineRule="auto"/>
        <w:rPr>
          <w:rFonts w:ascii="Myriad Pro" w:hAnsi="Myriad Pro"/>
          <w:b w:val="0"/>
          <w:sz w:val="22"/>
          <w:szCs w:val="22"/>
          <w:lang w:val="de-DE"/>
        </w:rPr>
      </w:pPr>
      <w:r w:rsidRPr="00731D28">
        <w:rPr>
          <w:rFonts w:ascii="Myriad Pro" w:hAnsi="Myriad Pro"/>
          <w:b w:val="0"/>
          <w:sz w:val="22"/>
          <w:szCs w:val="22"/>
          <w:lang w:val="de-DE"/>
        </w:rPr>
        <w:t>D-76131 Karlsruhe</w:t>
      </w:r>
    </w:p>
    <w:p w:rsidR="00BF1972" w:rsidRPr="00663C04" w:rsidRDefault="00BF1972" w:rsidP="00BF1972">
      <w:pPr>
        <w:spacing w:after="0" w:line="360" w:lineRule="auto"/>
      </w:pPr>
      <w:r w:rsidRPr="00663C04">
        <w:t>Tel.: 07 21 /96 58 - 5 49</w:t>
      </w:r>
    </w:p>
    <w:p w:rsidR="00BF1972" w:rsidRPr="00663C04" w:rsidRDefault="00BF1972" w:rsidP="00BF1972">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BF1972" w:rsidRPr="00663C04" w:rsidRDefault="00BF1972" w:rsidP="00BF1972">
      <w:pPr>
        <w:spacing w:after="0" w:line="360" w:lineRule="auto"/>
      </w:pPr>
      <w:r w:rsidRPr="00663C04">
        <w:t>Barbara.Weber@profibus.com</w:t>
      </w:r>
    </w:p>
    <w:p w:rsidR="00BF1972" w:rsidRPr="00663C04" w:rsidRDefault="001843AF" w:rsidP="00BF1972">
      <w:pPr>
        <w:spacing w:after="0" w:line="360" w:lineRule="auto"/>
      </w:pPr>
      <w:hyperlink r:id="rId10" w:history="1">
        <w:r w:rsidR="00BF1972" w:rsidRPr="00663C04">
          <w:rPr>
            <w:rStyle w:val="Hyperlink"/>
          </w:rPr>
          <w:t>http://www.PROFIBUS.com</w:t>
        </w:r>
      </w:hyperlink>
    </w:p>
    <w:p w:rsidR="00BF1972" w:rsidRPr="009E4B3D" w:rsidRDefault="00BF1972" w:rsidP="00BF1972">
      <w:pPr>
        <w:spacing w:after="0" w:line="360" w:lineRule="auto"/>
        <w:rPr>
          <w:rFonts w:ascii="Arial" w:hAnsi="Arial" w:cs="Arial"/>
          <w:sz w:val="24"/>
          <w:szCs w:val="24"/>
          <w:lang w:val="en-GB"/>
        </w:rPr>
      </w:pPr>
      <w:r w:rsidRPr="00DA1491">
        <w:rPr>
          <w:lang w:val="en-GB"/>
        </w:rPr>
        <w:br/>
      </w:r>
      <w:r w:rsidRPr="009E4B3D">
        <w:rPr>
          <w:lang w:val="en-GB"/>
        </w:rPr>
        <w:t xml:space="preserve">The text of this press release is available for download at </w:t>
      </w:r>
      <w:hyperlink r:id="rId11" w:history="1">
        <w:r w:rsidRPr="00DA1491">
          <w:rPr>
            <w:rStyle w:val="Hyperlink"/>
            <w:lang w:val="en-GB"/>
          </w:rPr>
          <w:t>www.profibus.com</w:t>
        </w:r>
      </w:hyperlink>
      <w:r w:rsidRPr="009E4B3D">
        <w:rPr>
          <w:lang w:val="en-GB"/>
        </w:rPr>
        <w:t>.</w:t>
      </w:r>
    </w:p>
    <w:p w:rsidR="00FD3364" w:rsidRDefault="00FD3364">
      <w:pPr>
        <w:pStyle w:val="Lauftext"/>
        <w:jc w:val="left"/>
      </w:pPr>
    </w:p>
    <w:sectPr w:rsidR="00FD3364">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7C2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A6" w:rsidRDefault="00D759A6">
      <w:pPr>
        <w:spacing w:after="0" w:line="240" w:lineRule="auto"/>
      </w:pPr>
      <w:r>
        <w:separator/>
      </w:r>
    </w:p>
  </w:endnote>
  <w:endnote w:type="continuationSeparator" w:id="0">
    <w:p w:rsidR="00D759A6" w:rsidRDefault="00D7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64" w:rsidRDefault="003D62A0">
    <w:pPr>
      <w:pStyle w:val="Fuzeile"/>
    </w:pPr>
    <w:r>
      <w:t xml:space="preserve">Page </w:t>
    </w:r>
    <w:r>
      <w:fldChar w:fldCharType="begin"/>
    </w:r>
    <w:r>
      <w:instrText>PAGE</w:instrText>
    </w:r>
    <w:r>
      <w:fldChar w:fldCharType="separate"/>
    </w:r>
    <w:r w:rsidR="005D6621">
      <w:rPr>
        <w:noProof/>
      </w:rPr>
      <w:t>2</w:t>
    </w:r>
    <w:r>
      <w:fldChar w:fldCharType="end"/>
    </w:r>
    <w:r>
      <w:t xml:space="preserve"> of </w:t>
    </w:r>
    <w:r>
      <w:fldChar w:fldCharType="begin"/>
    </w:r>
    <w:r>
      <w:instrText>NUMPAGES</w:instrText>
    </w:r>
    <w:r>
      <w:fldChar w:fldCharType="separate"/>
    </w:r>
    <w:r w:rsidR="005D66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72" w:rsidRPr="00731D28" w:rsidRDefault="00BF1972" w:rsidP="00BF1972">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EC5597">
      <w:rPr>
        <w:rFonts w:ascii="Arial" w:hAnsi="Arial" w:cs="Arial"/>
        <w:b/>
        <w:caps/>
        <w:color w:val="5B5D6B"/>
        <w:sz w:val="14"/>
        <w:szCs w:val="14"/>
        <w:lang w:val="de-DE"/>
      </w:rPr>
      <w:t>Profibus</w:t>
    </w:r>
    <w:r w:rsidRPr="00EC5597">
      <w:rPr>
        <w:rFonts w:ascii="Arial" w:hAnsi="Arial" w:cs="Arial"/>
        <w:b/>
        <w:color w:val="5B5D6B"/>
        <w:sz w:val="14"/>
        <w:szCs w:val="14"/>
        <w:lang w:val="de-DE"/>
      </w:rPr>
      <w:t xml:space="preserve"> Nutzerorganisation e.V.</w:t>
    </w:r>
    <w:r w:rsidRPr="00EC5597">
      <w:rPr>
        <w:rFonts w:ascii="Arial" w:hAnsi="Arial" w:cs="Arial"/>
        <w:color w:val="5B5D6B"/>
        <w:sz w:val="14"/>
        <w:szCs w:val="14"/>
        <w:lang w:val="de-DE"/>
      </w:rPr>
      <w:t xml:space="preserve"> • Haid-und-Neu-Str. </w:t>
    </w:r>
    <w:r w:rsidRPr="00731D28">
      <w:rPr>
        <w:rFonts w:ascii="Arial" w:hAnsi="Arial" w:cs="Arial"/>
        <w:color w:val="5B5D6B"/>
        <w:sz w:val="14"/>
        <w:szCs w:val="14"/>
        <w:lang w:val="de-DE"/>
      </w:rPr>
      <w:t>7 • 76131 Karlsruhe • Tel.: +49 721 96 58 590 • Fax :+49 721 96 58 589 • Mail: info@profibus.com</w:t>
    </w:r>
  </w:p>
  <w:p w:rsidR="00BF1972" w:rsidRPr="00F17455" w:rsidRDefault="00BF1972" w:rsidP="00BF1972">
    <w:pPr>
      <w:pStyle w:val="Fuzeile"/>
      <w:ind w:left="-709" w:right="-711"/>
    </w:pPr>
    <w:r w:rsidRPr="00731D28">
      <w:rPr>
        <w:b/>
        <w:color w:val="5B5D6B"/>
        <w:lang w:val="de-DE"/>
      </w:rPr>
      <w:t xml:space="preserve">Board </w:t>
    </w:r>
    <w:proofErr w:type="spellStart"/>
    <w:r w:rsidRPr="00731D28">
      <w:rPr>
        <w:b/>
        <w:color w:val="5B5D6B"/>
        <w:lang w:val="de-DE"/>
      </w:rPr>
      <w:t>of</w:t>
    </w:r>
    <w:proofErr w:type="spellEnd"/>
    <w:r w:rsidRPr="00731D28">
      <w:rPr>
        <w:b/>
        <w:color w:val="5B5D6B"/>
        <w:lang w:val="de-DE"/>
      </w:rPr>
      <w:t xml:space="preserve"> </w:t>
    </w:r>
    <w:proofErr w:type="spellStart"/>
    <w:r w:rsidRPr="00731D28">
      <w:rPr>
        <w:b/>
        <w:color w:val="5B5D6B"/>
        <w:lang w:val="de-DE"/>
      </w:rPr>
      <w:t>Directors</w:t>
    </w:r>
    <w:proofErr w:type="spellEnd"/>
    <w:r w:rsidRPr="00731D28">
      <w:rPr>
        <w:b/>
        <w:color w:val="5B5D6B"/>
        <w:lang w:val="de-DE"/>
      </w:rPr>
      <w:t>:</w:t>
    </w:r>
    <w:r w:rsidRPr="00731D28">
      <w:rPr>
        <w:color w:val="5B5D6B"/>
        <w:lang w:val="de-DE"/>
      </w:rPr>
      <w:t xml:space="preserve"> Karsten Schneider, (Chairman) • Prof. Dr. Frithjof Klasen • </w:t>
    </w:r>
    <w:r w:rsidR="00731D28">
      <w:rPr>
        <w:color w:val="5B5D6B"/>
        <w:lang w:val="de-DE"/>
      </w:rPr>
      <w:t xml:space="preserve">Dr. Jörg </w:t>
    </w:r>
    <w:proofErr w:type="spellStart"/>
    <w:r w:rsidR="00731D28">
      <w:rPr>
        <w:color w:val="5B5D6B"/>
        <w:lang w:val="de-DE"/>
      </w:rPr>
      <w:t>Hähniche</w:t>
    </w:r>
    <w:proofErr w:type="spellEnd"/>
    <w:r w:rsidRPr="00731D28">
      <w:rPr>
        <w:color w:val="5B5D6B"/>
        <w:lang w:val="de-DE"/>
      </w:rPr>
      <w:t xml:space="preserve"> • </w:t>
    </w:r>
    <w:proofErr w:type="spellStart"/>
    <w:r w:rsidRPr="00731D28">
      <w:rPr>
        <w:b/>
        <w:color w:val="5B5D6B"/>
        <w:lang w:val="de-DE"/>
      </w:rPr>
      <w:t>Local</w:t>
    </w:r>
    <w:proofErr w:type="spellEnd"/>
    <w:r w:rsidRPr="00731D28">
      <w:rPr>
        <w:b/>
        <w:color w:val="5B5D6B"/>
        <w:lang w:val="de-DE"/>
      </w:rPr>
      <w:t xml:space="preserve"> Court Mannheim</w:t>
    </w:r>
    <w:r w:rsidRPr="00731D28">
      <w:rPr>
        <w:color w:val="5B5D6B"/>
        <w:lang w:val="de-DE"/>
      </w:rPr>
      <w:t xml:space="preserve"> • Reg-Nr. </w:t>
    </w:r>
    <w:r>
      <w:rPr>
        <w:color w:val="5B5D6B"/>
      </w:rPr>
      <w:t xml:space="preserve">VR </w:t>
    </w:r>
    <w:r w:rsidRPr="00A30A07">
      <w:rPr>
        <w:color w:val="5B5D6B"/>
      </w:rPr>
      <w:t>102541</w:t>
    </w:r>
  </w:p>
  <w:p w:rsidR="00FD3364" w:rsidRDefault="00FD3364" w:rsidP="00BF1972">
    <w:pPr>
      <w:pStyle w:val="Fuzeile"/>
      <w:ind w:left="-709" w:right="-7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A6" w:rsidRDefault="00D759A6">
      <w:pPr>
        <w:spacing w:after="0" w:line="240" w:lineRule="auto"/>
      </w:pPr>
      <w:r>
        <w:separator/>
      </w:r>
    </w:p>
  </w:footnote>
  <w:footnote w:type="continuationSeparator" w:id="0">
    <w:p w:rsidR="00D759A6" w:rsidRDefault="00D7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64" w:rsidRDefault="003D62A0">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141AE7D3" wp14:editId="673C352F">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64" w:rsidRDefault="003D62A0">
    <w:pPr>
      <w:pStyle w:val="Lauftext"/>
      <w:spacing w:line="240" w:lineRule="auto"/>
      <w:jc w:val="left"/>
    </w:pPr>
    <w:r>
      <w:rPr>
        <w:noProof/>
        <w:lang w:val="de-DE" w:eastAsia="de-DE"/>
      </w:rPr>
      <w:drawing>
        <wp:anchor distT="0" distB="0" distL="114300" distR="114300" simplePos="0" relativeHeight="251658240" behindDoc="0" locked="0" layoutInCell="1" allowOverlap="1" wp14:anchorId="0BD13A5F" wp14:editId="74B9105F">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85pt;visibility:visible" o:bullet="t">
        <v:imagedata r:id="rId1" o:title="letter"/>
      </v:shape>
    </w:pict>
  </w:numPicBullet>
  <w:numPicBullet w:numPicBulletId="1">
    <w:pict>
      <v:shape id="_x0000_i1027" type="#_x0000_t75" alt="phone.jpg" style="width:10.2pt;height:7.5pt;visibility:visible" o:bullet="t">
        <v:imagedata r:id="rId2" o:title="phone"/>
      </v:shape>
    </w:pict>
  </w:numPicBullet>
  <w:numPicBullet w:numPicBulletId="2">
    <w:pict>
      <v:shape id="_x0000_i1028" type="#_x0000_t75" style="width:10.2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thjof Klasen">
    <w15:presenceInfo w15:providerId="None" w15:userId="Frithjof Kla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64"/>
    <w:rsid w:val="001843AF"/>
    <w:rsid w:val="00216322"/>
    <w:rsid w:val="00275213"/>
    <w:rsid w:val="003D62A0"/>
    <w:rsid w:val="0048611D"/>
    <w:rsid w:val="004A5D28"/>
    <w:rsid w:val="005342AE"/>
    <w:rsid w:val="005D6621"/>
    <w:rsid w:val="00656FA6"/>
    <w:rsid w:val="006F6396"/>
    <w:rsid w:val="00731D28"/>
    <w:rsid w:val="009919F8"/>
    <w:rsid w:val="00A13AA2"/>
    <w:rsid w:val="00B255ED"/>
    <w:rsid w:val="00B82BE1"/>
    <w:rsid w:val="00BF1972"/>
    <w:rsid w:val="00C47D43"/>
    <w:rsid w:val="00D759A6"/>
    <w:rsid w:val="00E22BD9"/>
    <w:rsid w:val="00EC5597"/>
    <w:rsid w:val="00F50BEC"/>
    <w:rsid w:val="00FD3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914">
      <w:bodyDiv w:val="1"/>
      <w:marLeft w:val="0"/>
      <w:marRight w:val="0"/>
      <w:marTop w:val="0"/>
      <w:marBottom w:val="0"/>
      <w:divBdr>
        <w:top w:val="none" w:sz="0" w:space="0" w:color="auto"/>
        <w:left w:val="none" w:sz="0" w:space="0" w:color="auto"/>
        <w:bottom w:val="none" w:sz="0" w:space="0" w:color="auto"/>
        <w:right w:val="none" w:sz="0" w:space="0" w:color="auto"/>
      </w:divBdr>
    </w:div>
    <w:div w:id="416904506">
      <w:bodyDiv w:val="1"/>
      <w:marLeft w:val="0"/>
      <w:marRight w:val="0"/>
      <w:marTop w:val="0"/>
      <w:marBottom w:val="0"/>
      <w:divBdr>
        <w:top w:val="none" w:sz="0" w:space="0" w:color="auto"/>
        <w:left w:val="none" w:sz="0" w:space="0" w:color="auto"/>
        <w:bottom w:val="none" w:sz="0" w:space="0" w:color="auto"/>
        <w:right w:val="none" w:sz="0" w:space="0" w:color="auto"/>
      </w:divBdr>
    </w:div>
    <w:div w:id="13771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2812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7</cp:revision>
  <cp:lastPrinted>2017-11-24T09:23:00Z</cp:lastPrinted>
  <dcterms:created xsi:type="dcterms:W3CDTF">2017-11-24T09:13:00Z</dcterms:created>
  <dcterms:modified xsi:type="dcterms:W3CDTF">2017-11-24T09:51:00Z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