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3C" w:rsidRDefault="002E6D3C" w:rsidP="002E6D3C">
      <w:pPr>
        <w:pStyle w:val="Lauftext"/>
        <w:jc w:val="left"/>
        <w:rPr>
          <w:rFonts w:ascii="Arial" w:hAnsi="Arial" w:cs="Arial"/>
        </w:rPr>
      </w:pPr>
    </w:p>
    <w:p w:rsidR="00A00689" w:rsidRDefault="00A00689" w:rsidP="000872FF">
      <w:pPr>
        <w:pStyle w:val="Lauftext"/>
        <w:jc w:val="left"/>
        <w:rPr>
          <w:rFonts w:ascii="Arial" w:hAnsi="Arial" w:cs="Arial"/>
        </w:rPr>
      </w:pPr>
    </w:p>
    <w:p w:rsidR="00A00689" w:rsidRDefault="00A00689" w:rsidP="000872FF">
      <w:pPr>
        <w:pStyle w:val="Lauftext"/>
        <w:jc w:val="left"/>
        <w:rPr>
          <w:rFonts w:ascii="Arial" w:hAnsi="Arial" w:cs="Arial"/>
        </w:rPr>
      </w:pPr>
    </w:p>
    <w:p w:rsidR="00A00689" w:rsidRDefault="00A00689" w:rsidP="000872FF">
      <w:pPr>
        <w:pStyle w:val="Lauftext"/>
        <w:jc w:val="left"/>
        <w:rPr>
          <w:rFonts w:ascii="Arial" w:hAnsi="Arial" w:cs="Arial"/>
        </w:rPr>
      </w:pPr>
    </w:p>
    <w:p w:rsidR="000872FF" w:rsidRPr="00F95002" w:rsidRDefault="0089402D" w:rsidP="000872FF">
      <w:pPr>
        <w:pStyle w:val="Lauftext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5778E9B0" wp14:editId="54A9FA93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525765"/>
                                <w:sz w:val="16"/>
                                <w:szCs w:val="16"/>
                              </w:rPr>
                              <w:t>Contact person:</w:t>
                            </w:r>
                          </w:p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525765"/>
                                <w:sz w:val="16"/>
                                <w:szCs w:val="16"/>
                              </w:rPr>
                              <w:t>Barbara Weber</w:t>
                            </w:r>
                          </w:p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525765"/>
                                <w:sz w:val="16"/>
                                <w:szCs w:val="16"/>
                              </w:rPr>
                              <w:t>Barbara.Weber@profibus.com</w:t>
                            </w:r>
                          </w:p>
                          <w:p w:rsidR="00E74C76" w:rsidRPr="00E1524C" w:rsidRDefault="004E3AD6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noProof/>
                                <w:color w:val="525765"/>
                                <w:sz w:val="16"/>
                                <w:szCs w:val="16"/>
                                <w:lang w:val="de-DE" w:eastAsia="de-DE"/>
                              </w:rPr>
                              <w:drawing>
                                <wp:inline distT="0" distB="0" distL="0" distR="0" wp14:anchorId="4DA1B40C" wp14:editId="4F84FE82">
                                  <wp:extent cx="139700" cy="101600"/>
                                  <wp:effectExtent l="19050" t="0" r="0" b="0"/>
                                  <wp:docPr id="5" name="Bild 5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yriad Pro" w:hAnsi="Myriad Pro"/>
                                <w:color w:val="525765"/>
                                <w:sz w:val="16"/>
                                <w:szCs w:val="16"/>
                              </w:rPr>
                              <w:tab/>
                              <w:t>+49 721 9658-549</w:t>
                            </w:r>
                          </w:p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Rl+rAIAAKo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" filled="f" stroked="f">
                <v:textbox inset="0,0,0,0">
                  <w:txbxContent>
                    <w:p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color w:val="525765"/>
                          <w:sz w:val="16"/>
                          <w:szCs w:val="16"/>
                        </w:rPr>
                        <w:t>Contact person:</w:t>
                      </w:r>
                    </w:p>
                    <w:p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color w:val="525765"/>
                          <w:sz w:val="16"/>
                          <w:szCs w:val="16"/>
                        </w:rPr>
                        <w:t>Barbara Weber</w:t>
                      </w:r>
                    </w:p>
                    <w:p w:rsidR="00E74C76" w:rsidRPr="00E1524C" w:rsidRDefault="00E74C76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color w:val="525765"/>
                          <w:sz w:val="16"/>
                          <w:szCs w:val="16"/>
                        </w:rPr>
                        <w:t>Barbara.Weber@profibus.com</w:t>
                      </w:r>
                    </w:p>
                    <w:p w:rsidR="00E74C76" w:rsidRPr="00E1524C" w:rsidRDefault="004E3AD6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 w:cs="Arial"/>
                          <w:noProof/>
                          <w:color w:val="525765"/>
                          <w:sz w:val="16"/>
                          <w:szCs w:val="16"/>
                          <w:lang w:val="de-DE" w:eastAsia="de-DE"/>
                        </w:rPr>
                        <w:drawing>
                          <wp:inline distT="0" distB="0" distL="0" distR="0" wp14:anchorId="4DA1B40C" wp14:editId="4F84FE82">
                            <wp:extent cx="139700" cy="101600"/>
                            <wp:effectExtent l="19050" t="0" r="0" b="0"/>
                            <wp:docPr id="5" name="Bild 5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yriad Pro" w:hAnsi="Myriad Pro"/>
                          <w:color w:val="525765"/>
                          <w:sz w:val="16"/>
                          <w:szCs w:val="16"/>
                        </w:rPr>
                        <w:tab/>
                        <w:t>+49 721 9658-549</w:t>
                      </w:r>
                    </w:p>
                    <w:p w:rsidR="00E74C76" w:rsidRPr="00E1524C" w:rsidRDefault="00E74C76" w:rsidP="00E74C76">
                      <w:pPr>
                        <w:pStyle w:val="Lauftext"/>
                        <w:widowControl w:val="0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:rsidR="000872FF" w:rsidRPr="00F95002" w:rsidRDefault="000872FF" w:rsidP="000872FF">
      <w:pPr>
        <w:pStyle w:val="Lauftext"/>
        <w:jc w:val="left"/>
        <w:rPr>
          <w:rFonts w:ascii="Arial" w:hAnsi="Arial" w:cs="Arial"/>
        </w:rPr>
      </w:pPr>
    </w:p>
    <w:p w:rsidR="000872FF" w:rsidRPr="00E75EB7" w:rsidRDefault="000872FF" w:rsidP="000872FF">
      <w:pPr>
        <w:pStyle w:val="Lauftext"/>
        <w:jc w:val="left"/>
        <w:rPr>
          <w:rFonts w:ascii="Myriad Pro" w:hAnsi="Myriad Pro" w:cs="Arial"/>
          <w:sz w:val="16"/>
        </w:rPr>
      </w:pPr>
    </w:p>
    <w:p w:rsidR="000872FF" w:rsidRDefault="000872FF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</w:rPr>
      </w:pPr>
      <w:r>
        <w:rPr>
          <w:rFonts w:ascii="Myriad Pro" w:hAnsi="Myriad Pro"/>
          <w:b/>
          <w:color w:val="auto"/>
          <w:sz w:val="22"/>
          <w:szCs w:val="22"/>
        </w:rPr>
        <w:t xml:space="preserve">P R E S </w:t>
      </w:r>
      <w:proofErr w:type="spellStart"/>
      <w:r>
        <w:rPr>
          <w:rFonts w:ascii="Myriad Pro" w:hAnsi="Myriad Pro"/>
          <w:b/>
          <w:color w:val="auto"/>
          <w:sz w:val="22"/>
          <w:szCs w:val="22"/>
        </w:rPr>
        <w:t>S</w:t>
      </w:r>
      <w:proofErr w:type="spellEnd"/>
      <w:r>
        <w:rPr>
          <w:rFonts w:ascii="Myriad Pro" w:hAnsi="Myriad Pro"/>
          <w:b/>
          <w:color w:val="auto"/>
          <w:sz w:val="22"/>
          <w:szCs w:val="22"/>
        </w:rPr>
        <w:t xml:space="preserve">   R E L E A S E</w:t>
      </w:r>
    </w:p>
    <w:p w:rsidR="00A00689" w:rsidRPr="00E74C76" w:rsidRDefault="00A00689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</w:p>
    <w:p w:rsidR="000872FF" w:rsidRPr="00E75EB7" w:rsidRDefault="000872FF" w:rsidP="000872FF">
      <w:pPr>
        <w:spacing w:after="0" w:line="360" w:lineRule="auto"/>
        <w:jc w:val="both"/>
        <w:rPr>
          <w:rFonts w:cs="Arial"/>
          <w:sz w:val="12"/>
          <w:lang w:val="pt-BR"/>
        </w:rPr>
      </w:pPr>
    </w:p>
    <w:p w:rsidR="004E3AD6" w:rsidRPr="00C82506" w:rsidRDefault="002B7447" w:rsidP="004C673D">
      <w:pPr>
        <w:pStyle w:val="berschrift1"/>
      </w:pPr>
      <w:r>
        <w:t xml:space="preserve">IO-Link Safety </w:t>
      </w:r>
      <w:r w:rsidR="007E49D5">
        <w:t>S</w:t>
      </w:r>
      <w:r>
        <w:t xml:space="preserve">pecification </w:t>
      </w:r>
      <w:r w:rsidR="007E49D5">
        <w:t>R</w:t>
      </w:r>
      <w:r>
        <w:t xml:space="preserve">eleased </w:t>
      </w:r>
    </w:p>
    <w:p w:rsidR="004E3AD6" w:rsidRPr="00EF55D4" w:rsidRDefault="004E3AD6" w:rsidP="004C673D">
      <w:pPr>
        <w:pStyle w:val="berschrift1"/>
      </w:pPr>
    </w:p>
    <w:p w:rsidR="00EF55D4" w:rsidRDefault="009812A8" w:rsidP="00C82506">
      <w:pPr>
        <w:spacing w:after="0" w:line="360" w:lineRule="auto"/>
        <w:jc w:val="both"/>
      </w:pPr>
      <w:r>
        <w:rPr>
          <w:b/>
        </w:rPr>
        <w:t xml:space="preserve">Hanover - </w:t>
      </w:r>
      <w:r w:rsidR="00EF55D4">
        <w:rPr>
          <w:b/>
        </w:rPr>
        <w:t>Germany – April 2</w:t>
      </w:r>
      <w:r w:rsidR="007E49D5">
        <w:rPr>
          <w:b/>
        </w:rPr>
        <w:t>5</w:t>
      </w:r>
      <w:r w:rsidR="00EF55D4">
        <w:rPr>
          <w:b/>
        </w:rPr>
        <w:t>, 2017:</w:t>
      </w:r>
      <w:r w:rsidR="00EF55D4">
        <w:t xml:space="preserve"> With the release and pu</w:t>
      </w:r>
      <w:r w:rsidR="007A6C2D">
        <w:t xml:space="preserve">blication of the </w:t>
      </w:r>
      <w:r w:rsidR="00EF55D4">
        <w:t xml:space="preserve">IO-Link Safety </w:t>
      </w:r>
      <w:r w:rsidR="007A6C2D">
        <w:t xml:space="preserve">specification by the IO-Link Community </w:t>
      </w:r>
      <w:r w:rsidR="00EF55D4">
        <w:t>and the successful concept assessment by the TÜV SÜD, nothing else stands in the way of implementation in systems and devices.</w:t>
      </w:r>
    </w:p>
    <w:p w:rsidR="00A0499B" w:rsidRDefault="00A0499B" w:rsidP="00C82506">
      <w:pPr>
        <w:spacing w:after="0" w:line="360" w:lineRule="auto"/>
        <w:jc w:val="both"/>
      </w:pPr>
    </w:p>
    <w:p w:rsidR="00A0499B" w:rsidRDefault="00A0499B" w:rsidP="00A0499B">
      <w:pPr>
        <w:spacing w:after="0" w:line="360" w:lineRule="auto"/>
        <w:jc w:val="both"/>
      </w:pPr>
      <w:r>
        <w:t xml:space="preserve">Like IO-Link, IO-Link Safety is </w:t>
      </w:r>
      <w:r w:rsidR="007A6C2D">
        <w:t xml:space="preserve">also </w:t>
      </w:r>
      <w:r>
        <w:t xml:space="preserve">fieldbus and system-independent. This is achieved through </w:t>
      </w:r>
      <w:r w:rsidR="00EA02FB">
        <w:t>conversion</w:t>
      </w:r>
      <w:r>
        <w:t xml:space="preserve"> of the many safety protocols available on the market </w:t>
      </w:r>
      <w:r w:rsidR="00EA02FB">
        <w:t>to</w:t>
      </w:r>
      <w:r>
        <w:t xml:space="preserve"> IO-Link Safety in the master. Thus the IO-Link Safety Devices remain available worldwide. </w:t>
      </w:r>
      <w:r w:rsidR="00A72C47">
        <w:t>As there are considerably more</w:t>
      </w:r>
      <w:r w:rsidR="00D5551E">
        <w:t xml:space="preserve"> </w:t>
      </w:r>
      <w:r>
        <w:t>device types</w:t>
      </w:r>
      <w:r w:rsidR="00D5551E">
        <w:t xml:space="preserve"> </w:t>
      </w:r>
      <w:r w:rsidR="00A72C47">
        <w:t>(</w:t>
      </w:r>
      <w:r w:rsidR="00D5551E">
        <w:t xml:space="preserve">already </w:t>
      </w:r>
      <w:r w:rsidR="00A72C47">
        <w:t xml:space="preserve">more than </w:t>
      </w:r>
      <w:r w:rsidR="00D5551E">
        <w:t>4</w:t>
      </w:r>
      <w:r w:rsidR="00A72C47">
        <w:t>,</w:t>
      </w:r>
      <w:r w:rsidR="00D5551E">
        <w:t>000</w:t>
      </w:r>
      <w:r w:rsidR="00A72C47">
        <w:t>)</w:t>
      </w:r>
      <w:r w:rsidR="00D5551E">
        <w:t xml:space="preserve"> than </w:t>
      </w:r>
      <w:r>
        <w:t xml:space="preserve">IO-Link masters, the advantages are obvious. </w:t>
      </w:r>
      <w:r w:rsidR="009855AB">
        <w:t>T</w:t>
      </w:r>
      <w:r>
        <w:t xml:space="preserve">o open a new market or a new system for IO-Link </w:t>
      </w:r>
      <w:proofErr w:type="gramStart"/>
      <w:r>
        <w:t>Safety, all that</w:t>
      </w:r>
      <w:proofErr w:type="gramEnd"/>
      <w:r>
        <w:t xml:space="preserve"> is necessary is to develop a corresponding IO-Link Safety master. All existing IO-Link Safety devices can </w:t>
      </w:r>
      <w:r w:rsidR="00EA02FB">
        <w:t>the</w:t>
      </w:r>
      <w:bookmarkStart w:id="0" w:name="_GoBack"/>
      <w:bookmarkEnd w:id="0"/>
      <w:r w:rsidR="00EA02FB">
        <w:t xml:space="preserve">n </w:t>
      </w:r>
      <w:r>
        <w:t xml:space="preserve">be used without modification. </w:t>
      </w:r>
    </w:p>
    <w:p w:rsidR="00A0499B" w:rsidRDefault="00A0499B" w:rsidP="00A0499B">
      <w:pPr>
        <w:spacing w:after="0" w:line="360" w:lineRule="auto"/>
        <w:jc w:val="both"/>
      </w:pPr>
    </w:p>
    <w:p w:rsidR="002F1ACE" w:rsidRDefault="002F1ACE" w:rsidP="002F1ACE">
      <w:pPr>
        <w:spacing w:after="0" w:line="360" w:lineRule="auto"/>
        <w:jc w:val="both"/>
      </w:pPr>
      <w:r>
        <w:t xml:space="preserve">The time and effort for configuring IO-Link Safety is minimal. The authentication is derived from the assignment to the master port, and the monitoring time is set automatically for each device. As with IO-Link, devices can be replaced without using an engineering tool. A replaced device is automatically assigned the stored parameters of its predecessor after startup. </w:t>
      </w:r>
      <w:r w:rsidR="009855AB">
        <w:t>Furthermore</w:t>
      </w:r>
      <w:r>
        <w:t>, the authentication rules out both confusions and manipulations.</w:t>
      </w:r>
    </w:p>
    <w:p w:rsidR="00A0499B" w:rsidRDefault="00A0499B" w:rsidP="00A0499B">
      <w:pPr>
        <w:spacing w:after="0" w:line="360" w:lineRule="auto"/>
        <w:jc w:val="both"/>
      </w:pPr>
    </w:p>
    <w:p w:rsidR="00B9759D" w:rsidRDefault="00215A60" w:rsidP="00B9759D">
      <w:pPr>
        <w:spacing w:after="0" w:line="360" w:lineRule="auto"/>
        <w:jc w:val="both"/>
      </w:pPr>
      <w:r>
        <w:t xml:space="preserve">A significant challenge is open and secure parameterization of safety devices. IO-Link Safety devices always have an IODD device description, which contains the complete communication properties, identification, parameterization, and diagnosis. However, the applicable standards require a “dedicated safety tool” to rule out manipulations. Therefore, a software interface </w:t>
      </w:r>
      <w:r w:rsidR="003359CC">
        <w:t>exists</w:t>
      </w:r>
      <w:r>
        <w:t xml:space="preserve"> for integrating the dedicated tools associated with the devices into the IO-Link engineering tools. The Device Tool </w:t>
      </w:r>
      <w:r>
        <w:lastRenderedPageBreak/>
        <w:t xml:space="preserve">Interface (DTI) has been kept very simple </w:t>
      </w:r>
      <w:r w:rsidR="00975524">
        <w:t>and</w:t>
      </w:r>
      <w:r>
        <w:t xml:space="preserve"> ensures that integration into the existing IO-Link engineering tools does not pose a problem and that safety-related device software can be easily adapted and used further on the device side. </w:t>
      </w:r>
    </w:p>
    <w:p w:rsidR="00B9759D" w:rsidRDefault="00B9759D" w:rsidP="00B9759D">
      <w:pPr>
        <w:spacing w:after="0" w:line="360" w:lineRule="auto"/>
        <w:jc w:val="both"/>
      </w:pPr>
    </w:p>
    <w:p w:rsidR="00B9759D" w:rsidRDefault="00B9759D" w:rsidP="00B9759D">
      <w:pPr>
        <w:spacing w:after="0" w:line="360" w:lineRule="auto"/>
        <w:jc w:val="both"/>
      </w:pPr>
      <w:r>
        <w:t xml:space="preserve">In the process, it is important that the package consisting of the IO-Link Safety device, IODD, and the “dedicated tool” can be used globally in all system environments without modification. Thus users can access a broad range of devices – regardless of what automation system they use or in what </w:t>
      </w:r>
      <w:r w:rsidR="007523F7">
        <w:t xml:space="preserve">industry and </w:t>
      </w:r>
      <w:r>
        <w:t>region they work.</w:t>
      </w:r>
    </w:p>
    <w:p w:rsidR="00B9759D" w:rsidRDefault="00B9759D" w:rsidP="00B9759D">
      <w:pPr>
        <w:spacing w:after="0" w:line="360" w:lineRule="auto"/>
        <w:jc w:val="both"/>
      </w:pPr>
    </w:p>
    <w:p w:rsidR="007A763F" w:rsidRPr="00EF55D4" w:rsidRDefault="00B9759D" w:rsidP="00B9759D">
      <w:pPr>
        <w:spacing w:after="0" w:line="360" w:lineRule="auto"/>
        <w:jc w:val="both"/>
      </w:pPr>
      <w:r>
        <w:t xml:space="preserve">On the basis of the </w:t>
      </w:r>
      <w:r w:rsidR="007523F7">
        <w:t xml:space="preserve">existing </w:t>
      </w:r>
      <w:r>
        <w:t>specification, manufacturers can now begin to integrate IO-Link Safety into their systems. The test specification, the test system, and the certification are being developed in parallel. Therefore, although products are not yet expected in 2017, a rapid rollout is anticipated subsequently, especially in Asia and Europe.</w:t>
      </w:r>
    </w:p>
    <w:p w:rsidR="0089402D" w:rsidRPr="00845BA5" w:rsidRDefault="0089402D" w:rsidP="0089402D">
      <w:pPr>
        <w:spacing w:line="360" w:lineRule="auto"/>
        <w:rPr>
          <w:rFonts w:ascii="Arial" w:hAnsi="Arial" w:cs="Arial"/>
          <w:sz w:val="2"/>
        </w:rPr>
      </w:pPr>
    </w:p>
    <w:p w:rsidR="000872FF" w:rsidRPr="00845BA5" w:rsidRDefault="000872FF" w:rsidP="00113C6F">
      <w:pPr>
        <w:autoSpaceDE w:val="0"/>
        <w:autoSpaceDN w:val="0"/>
        <w:adjustRightInd w:val="0"/>
        <w:spacing w:after="0" w:line="360" w:lineRule="auto"/>
        <w:jc w:val="center"/>
      </w:pPr>
      <w:r>
        <w:t>***</w:t>
      </w:r>
    </w:p>
    <w:p w:rsidR="007D1C07" w:rsidRDefault="007D1C07">
      <w:pPr>
        <w:spacing w:after="0" w:line="240" w:lineRule="auto"/>
        <w:rPr>
          <w:b/>
        </w:rPr>
      </w:pPr>
    </w:p>
    <w:p w:rsidR="0085073B" w:rsidRDefault="0085073B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C82506" w:rsidRDefault="00C82506">
      <w:pPr>
        <w:spacing w:after="0" w:line="240" w:lineRule="auto"/>
        <w:rPr>
          <w:b/>
        </w:rPr>
      </w:pPr>
    </w:p>
    <w:p w:rsidR="0085073B" w:rsidRPr="0085073B" w:rsidRDefault="0085073B" w:rsidP="0085073B">
      <w:pPr>
        <w:spacing w:after="0" w:line="360" w:lineRule="auto"/>
        <w:jc w:val="both"/>
        <w:rPr>
          <w:lang w:val="en-GB"/>
        </w:rPr>
      </w:pPr>
      <w:r>
        <w:rPr>
          <w:b/>
          <w:lang w:val="en-GB"/>
        </w:rPr>
        <w:t>Graphic</w:t>
      </w:r>
      <w:r w:rsidRPr="0085073B">
        <w:rPr>
          <w:b/>
          <w:lang w:val="en-GB"/>
        </w:rPr>
        <w:t>:</w:t>
      </w:r>
      <w:r w:rsidRPr="0085073B">
        <w:rPr>
          <w:lang w:val="en-GB"/>
        </w:rPr>
        <w:t xml:space="preserve"> The IO-Link Safety Specification </w:t>
      </w:r>
      <w:r>
        <w:rPr>
          <w:lang w:val="en-GB"/>
        </w:rPr>
        <w:t>has been released</w:t>
      </w:r>
      <w:r w:rsidRPr="0085073B">
        <w:rPr>
          <w:lang w:val="en-GB"/>
        </w:rPr>
        <w:t xml:space="preserve">. </w:t>
      </w:r>
      <w:r>
        <w:rPr>
          <w:lang w:val="en-GB"/>
        </w:rPr>
        <w:t>M</w:t>
      </w:r>
      <w:proofErr w:type="spellStart"/>
      <w:r>
        <w:t>anufacturers</w:t>
      </w:r>
      <w:proofErr w:type="spellEnd"/>
      <w:r>
        <w:t xml:space="preserve"> can now begin to integrate IO-Link Safety into their systems.</w:t>
      </w:r>
    </w:p>
    <w:p w:rsidR="0085073B" w:rsidRPr="0085073B" w:rsidRDefault="0085073B" w:rsidP="0085073B">
      <w:pPr>
        <w:spacing w:after="0" w:line="240" w:lineRule="auto"/>
        <w:rPr>
          <w:b/>
          <w:lang w:val="en-GB"/>
        </w:rPr>
      </w:pPr>
    </w:p>
    <w:p w:rsidR="0085073B" w:rsidRDefault="0085073B" w:rsidP="0085073B">
      <w:pPr>
        <w:spacing w:after="0" w:line="240" w:lineRule="auto"/>
        <w:rPr>
          <w:b/>
        </w:rPr>
      </w:pPr>
      <w:r>
        <w:rPr>
          <w:noProof/>
          <w:lang w:val="de-DE" w:eastAsia="de-DE"/>
        </w:rPr>
        <w:drawing>
          <wp:inline distT="0" distB="0" distL="0" distR="0" wp14:anchorId="1AA34FBB" wp14:editId="0636679E">
            <wp:extent cx="3790950" cy="3096728"/>
            <wp:effectExtent l="0" t="0" r="0" b="8890"/>
            <wp:docPr id="2" name="Grafik 2" descr="C:\Users\weber\AppData\Local\Microsoft\Windows\INetCache\Content.Word\IO-Link_Safety_mitLogo_ausschni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eber\AppData\Local\Microsoft\Windows\INetCache\Content.Word\IO-Link_Safety_mitLogo_ausschnit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462" cy="309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73B" w:rsidRDefault="0085073B">
      <w:pPr>
        <w:spacing w:after="0" w:line="240" w:lineRule="auto"/>
        <w:rPr>
          <w:b/>
        </w:rPr>
      </w:pPr>
    </w:p>
    <w:p w:rsidR="0085073B" w:rsidRDefault="0085073B">
      <w:pPr>
        <w:spacing w:after="0" w:line="240" w:lineRule="auto"/>
        <w:rPr>
          <w:b/>
        </w:rPr>
      </w:pPr>
    </w:p>
    <w:p w:rsidR="000872FF" w:rsidRPr="00663C04" w:rsidRDefault="000872FF" w:rsidP="000872FF">
      <w:pPr>
        <w:spacing w:line="360" w:lineRule="auto"/>
        <w:rPr>
          <w:b/>
        </w:rPr>
      </w:pPr>
      <w:r>
        <w:rPr>
          <w:b/>
        </w:rPr>
        <w:t>Press contact: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71F79" w:rsidRDefault="00171F79" w:rsidP="000872FF">
      <w:pPr>
        <w:spacing w:after="0" w:line="360" w:lineRule="auto"/>
      </w:pPr>
      <w:r>
        <w:t>PI (PROFIBUS &amp; PROFINET International)</w:t>
      </w:r>
    </w:p>
    <w:p w:rsidR="000872FF" w:rsidRPr="00835D1A" w:rsidRDefault="000872FF" w:rsidP="000872FF">
      <w:pPr>
        <w:spacing w:after="0" w:line="360" w:lineRule="auto"/>
        <w:rPr>
          <w:lang w:val="de-DE"/>
        </w:rPr>
      </w:pPr>
      <w:r w:rsidRPr="00835D1A">
        <w:rPr>
          <w:lang w:val="de-DE"/>
        </w:rPr>
        <w:t>PROFIBUS Nutzerorganisation e. V.</w:t>
      </w:r>
    </w:p>
    <w:p w:rsidR="000872FF" w:rsidRPr="00835D1A" w:rsidRDefault="000872FF" w:rsidP="000872FF">
      <w:pPr>
        <w:spacing w:after="0" w:line="360" w:lineRule="auto"/>
        <w:rPr>
          <w:lang w:val="de-DE"/>
        </w:rPr>
      </w:pPr>
      <w:r w:rsidRPr="00835D1A">
        <w:rPr>
          <w:lang w:val="de-DE"/>
        </w:rPr>
        <w:t>Barbara Weber</w:t>
      </w:r>
    </w:p>
    <w:p w:rsidR="000872FF" w:rsidRPr="00835D1A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de-DE"/>
        </w:rPr>
      </w:pPr>
      <w:r w:rsidRPr="00835D1A">
        <w:rPr>
          <w:rFonts w:ascii="Myriad Pro" w:hAnsi="Myriad Pro"/>
          <w:b w:val="0"/>
          <w:sz w:val="22"/>
          <w:szCs w:val="22"/>
          <w:lang w:val="de-DE"/>
        </w:rPr>
        <w:t>Haid-und-Neu-</w:t>
      </w:r>
      <w:proofErr w:type="spellStart"/>
      <w:r w:rsidRPr="00835D1A">
        <w:rPr>
          <w:rFonts w:ascii="Myriad Pro" w:hAnsi="Myriad Pro"/>
          <w:b w:val="0"/>
          <w:sz w:val="22"/>
          <w:szCs w:val="22"/>
          <w:lang w:val="de-DE"/>
        </w:rPr>
        <w:t>Strasse</w:t>
      </w:r>
      <w:proofErr w:type="spellEnd"/>
      <w:r w:rsidRPr="00835D1A">
        <w:rPr>
          <w:rFonts w:ascii="Myriad Pro" w:hAnsi="Myriad Pro"/>
          <w:b w:val="0"/>
          <w:sz w:val="22"/>
          <w:szCs w:val="22"/>
          <w:lang w:val="de-DE"/>
        </w:rPr>
        <w:t xml:space="preserve"> 7</w:t>
      </w:r>
    </w:p>
    <w:p w:rsidR="000872FF" w:rsidRPr="00835D1A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de-DE"/>
        </w:rPr>
      </w:pPr>
      <w:r w:rsidRPr="00835D1A">
        <w:rPr>
          <w:rFonts w:ascii="Myriad Pro" w:hAnsi="Myriad Pro"/>
          <w:b w:val="0"/>
          <w:sz w:val="22"/>
          <w:szCs w:val="22"/>
          <w:lang w:val="de-DE"/>
        </w:rPr>
        <w:t>D-76131 Karlsruhe, Germany</w:t>
      </w:r>
    </w:p>
    <w:p w:rsidR="000872FF" w:rsidRPr="00BB33FB" w:rsidRDefault="000872FF" w:rsidP="000872FF">
      <w:pPr>
        <w:spacing w:after="0" w:line="360" w:lineRule="auto"/>
      </w:pPr>
      <w:r>
        <w:t>Tel.: +49 (721) 96 58 - 5 49</w:t>
      </w:r>
    </w:p>
    <w:p w:rsidR="000872FF" w:rsidRPr="00BB33FB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Fax: +49 (721) 96 58 - 5 89</w:t>
      </w:r>
    </w:p>
    <w:p w:rsidR="000872FF" w:rsidRPr="00BB33FB" w:rsidRDefault="000872FF" w:rsidP="000872FF">
      <w:pPr>
        <w:spacing w:after="0" w:line="360" w:lineRule="auto"/>
      </w:pPr>
      <w:r>
        <w:t>Barbara.Weber@profibus.com</w:t>
      </w:r>
    </w:p>
    <w:p w:rsidR="000872FF" w:rsidRPr="00663C04" w:rsidRDefault="00A00D3A" w:rsidP="000872FF">
      <w:pPr>
        <w:spacing w:after="0" w:line="360" w:lineRule="auto"/>
      </w:pPr>
      <w:hyperlink r:id="rId11" w:history="1">
        <w:r w:rsidR="007834B8">
          <w:rPr>
            <w:rStyle w:val="Hyperlink"/>
          </w:rPr>
          <w:t>http://www.PROFIBUS.com</w:t>
        </w:r>
      </w:hyperlink>
    </w:p>
    <w:p w:rsidR="00C830D7" w:rsidRPr="00F95002" w:rsidRDefault="000872FF" w:rsidP="00845BA5">
      <w:pPr>
        <w:spacing w:after="0" w:line="360" w:lineRule="auto"/>
      </w:pPr>
      <w:r>
        <w:br/>
        <w:t xml:space="preserve">The text of this press release is available for download at </w:t>
      </w:r>
      <w:hyperlink r:id="rId12" w:history="1">
        <w:r>
          <w:rPr>
            <w:rStyle w:val="Hyperlink"/>
          </w:rPr>
          <w:t>www.profibus.com</w:t>
        </w:r>
      </w:hyperlink>
      <w:r>
        <w:t>,</w:t>
      </w:r>
    </w:p>
    <w:sectPr w:rsidR="00C830D7" w:rsidRPr="00F95002" w:rsidSect="003359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306" w:right="1133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4B8" w:rsidRDefault="007834B8" w:rsidP="00FF4B6C">
      <w:pPr>
        <w:spacing w:after="0" w:line="240" w:lineRule="auto"/>
      </w:pPr>
      <w:r>
        <w:separator/>
      </w:r>
    </w:p>
  </w:endnote>
  <w:endnote w:type="continuationSeparator" w:id="0">
    <w:p w:rsidR="007834B8" w:rsidRDefault="007834B8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CC" w:rsidRDefault="003359C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6F" w:rsidRPr="00505185" w:rsidRDefault="00E27060" w:rsidP="00505185">
    <w:pPr>
      <w:pStyle w:val="Fuzeile"/>
    </w:pPr>
    <w:r>
      <w:t xml:space="preserve">Page </w:t>
    </w:r>
    <w:r w:rsidR="00503165">
      <w:fldChar w:fldCharType="begin"/>
    </w:r>
    <w:r w:rsidR="00503165">
      <w:instrText>PAGE</w:instrText>
    </w:r>
    <w:r w:rsidR="00503165">
      <w:fldChar w:fldCharType="separate"/>
    </w:r>
    <w:r w:rsidR="00A00D3A">
      <w:rPr>
        <w:noProof/>
      </w:rPr>
      <w:t>3</w:t>
    </w:r>
    <w:r w:rsidR="00503165">
      <w:fldChar w:fldCharType="end"/>
    </w:r>
    <w:r>
      <w:t xml:space="preserve"> of </w:t>
    </w:r>
    <w:r w:rsidR="00503165">
      <w:fldChar w:fldCharType="begin"/>
    </w:r>
    <w:r w:rsidR="00503165">
      <w:instrText>NUMPAGES</w:instrText>
    </w:r>
    <w:r w:rsidR="00503165">
      <w:fldChar w:fldCharType="separate"/>
    </w:r>
    <w:r w:rsidR="00A00D3A">
      <w:rPr>
        <w:noProof/>
      </w:rPr>
      <w:t>3</w:t>
    </w:r>
    <w:r w:rsidR="00503165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CC" w:rsidRPr="003359CC" w:rsidRDefault="003359CC" w:rsidP="003359CC">
    <w:pPr>
      <w:tabs>
        <w:tab w:val="left" w:pos="340"/>
        <w:tab w:val="right" w:pos="2200"/>
        <w:tab w:val="right" w:pos="2400"/>
        <w:tab w:val="right" w:pos="2840"/>
      </w:tabs>
      <w:autoSpaceDE w:val="0"/>
      <w:autoSpaceDN w:val="0"/>
      <w:adjustRightInd w:val="0"/>
      <w:spacing w:after="0" w:line="200" w:lineRule="atLeast"/>
      <w:ind w:left="-709" w:right="-711"/>
      <w:jc w:val="center"/>
      <w:textAlignment w:val="center"/>
      <w:rPr>
        <w:rFonts w:ascii="Arial" w:hAnsi="Arial" w:cs="Arial"/>
        <w:color w:val="5B5D6B"/>
        <w:sz w:val="14"/>
        <w:szCs w:val="14"/>
        <w:lang w:val="de-DE"/>
      </w:rPr>
    </w:pPr>
    <w:r w:rsidRPr="003359CC">
      <w:rPr>
        <w:rFonts w:ascii="Arial" w:hAnsi="Arial" w:cs="Arial"/>
        <w:b/>
        <w:caps/>
        <w:color w:val="5B5D6B"/>
        <w:sz w:val="14"/>
        <w:szCs w:val="14"/>
        <w:lang w:val="de-DE"/>
      </w:rPr>
      <w:t>Profibus</w:t>
    </w:r>
    <w:r w:rsidRPr="003359CC">
      <w:rPr>
        <w:rFonts w:ascii="Arial" w:hAnsi="Arial" w:cs="Arial"/>
        <w:b/>
        <w:color w:val="5B5D6B"/>
        <w:sz w:val="14"/>
        <w:szCs w:val="14"/>
        <w:lang w:val="de-DE"/>
      </w:rPr>
      <w:t xml:space="preserve"> Nutzerorganisation e.V.</w:t>
    </w:r>
    <w:r w:rsidRPr="003359CC">
      <w:rPr>
        <w:rFonts w:ascii="Arial" w:hAnsi="Arial" w:cs="Arial"/>
        <w:color w:val="5B5D6B"/>
        <w:sz w:val="14"/>
        <w:szCs w:val="14"/>
        <w:lang w:val="de-DE"/>
      </w:rPr>
      <w:t xml:space="preserve"> • Haid-und-Neu-Str. 7 • 76131 Karlsruhe • Tel.: +49 721 96 58 590 • Fax :+49 721 96 58 589 • Mail: info@profibus.com</w:t>
    </w:r>
  </w:p>
  <w:p w:rsidR="003359CC" w:rsidRPr="00F17455" w:rsidRDefault="003359CC" w:rsidP="003359CC">
    <w:pPr>
      <w:pStyle w:val="Fuzeile"/>
    </w:pPr>
    <w:r w:rsidRPr="003359CC">
      <w:rPr>
        <w:b/>
        <w:color w:val="5B5D6B"/>
        <w:lang w:val="de-DE"/>
      </w:rPr>
      <w:t xml:space="preserve">Board </w:t>
    </w:r>
    <w:proofErr w:type="spellStart"/>
    <w:r w:rsidRPr="003359CC">
      <w:rPr>
        <w:b/>
        <w:color w:val="5B5D6B"/>
        <w:lang w:val="de-DE"/>
      </w:rPr>
      <w:t>of</w:t>
    </w:r>
    <w:proofErr w:type="spellEnd"/>
    <w:r w:rsidRPr="003359CC">
      <w:rPr>
        <w:b/>
        <w:color w:val="5B5D6B"/>
        <w:lang w:val="de-DE"/>
      </w:rPr>
      <w:t xml:space="preserve"> </w:t>
    </w:r>
    <w:proofErr w:type="spellStart"/>
    <w:r w:rsidRPr="003359CC">
      <w:rPr>
        <w:b/>
        <w:color w:val="5B5D6B"/>
        <w:lang w:val="de-DE"/>
      </w:rPr>
      <w:t>Directors</w:t>
    </w:r>
    <w:proofErr w:type="spellEnd"/>
    <w:r w:rsidRPr="003359CC">
      <w:rPr>
        <w:b/>
        <w:color w:val="5B5D6B"/>
        <w:lang w:val="de-DE"/>
      </w:rPr>
      <w:t>:</w:t>
    </w:r>
    <w:r w:rsidRPr="003359CC">
      <w:rPr>
        <w:color w:val="5B5D6B"/>
        <w:lang w:val="de-DE"/>
      </w:rPr>
      <w:t xml:space="preserve"> Karsten Schneider, (Chairman) • Prof. Dr. Frithjof Klasen • Klaus-Peter Lindner • </w:t>
    </w:r>
    <w:proofErr w:type="spellStart"/>
    <w:r w:rsidRPr="003359CC">
      <w:rPr>
        <w:b/>
        <w:color w:val="5B5D6B"/>
        <w:lang w:val="de-DE"/>
      </w:rPr>
      <w:t>Local</w:t>
    </w:r>
    <w:proofErr w:type="spellEnd"/>
    <w:r w:rsidRPr="003359CC">
      <w:rPr>
        <w:b/>
        <w:color w:val="5B5D6B"/>
        <w:lang w:val="de-DE"/>
      </w:rPr>
      <w:t xml:space="preserve"> Court Mannheim</w:t>
    </w:r>
    <w:r w:rsidRPr="003359CC">
      <w:rPr>
        <w:color w:val="5B5D6B"/>
        <w:lang w:val="de-DE"/>
      </w:rPr>
      <w:t xml:space="preserve"> • Reg-Nr. </w:t>
    </w:r>
    <w:r>
      <w:rPr>
        <w:color w:val="5B5D6B"/>
      </w:rPr>
      <w:t xml:space="preserve">VR </w:t>
    </w:r>
    <w:r w:rsidRPr="00A30A07">
      <w:rPr>
        <w:color w:val="5B5D6B"/>
      </w:rPr>
      <w:t>102541</w:t>
    </w:r>
  </w:p>
  <w:p w:rsidR="00C830D7" w:rsidRPr="003359CC" w:rsidRDefault="00C830D7" w:rsidP="003359CC">
    <w:pPr>
      <w:pStyle w:val="Fuzeile"/>
      <w:tabs>
        <w:tab w:val="clear" w:pos="9072"/>
        <w:tab w:val="right" w:pos="935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4B8" w:rsidRDefault="007834B8" w:rsidP="00FF4B6C">
      <w:pPr>
        <w:spacing w:after="0" w:line="240" w:lineRule="auto"/>
      </w:pPr>
      <w:r>
        <w:separator/>
      </w:r>
    </w:p>
  </w:footnote>
  <w:footnote w:type="continuationSeparator" w:id="0">
    <w:p w:rsidR="007834B8" w:rsidRDefault="007834B8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CC" w:rsidRDefault="003359C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6F" w:rsidRPr="00F95002" w:rsidRDefault="004E3AD6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val="de-DE" w:eastAsia="de-DE"/>
      </w:rPr>
      <w:drawing>
        <wp:anchor distT="0" distB="0" distL="114300" distR="114300" simplePos="0" relativeHeight="251657216" behindDoc="0" locked="0" layoutInCell="1" allowOverlap="1" wp14:anchorId="1AD7714A" wp14:editId="5621D9C1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82" w:rsidRPr="00580BBB" w:rsidRDefault="004E3AD6" w:rsidP="000872FF">
    <w:pPr>
      <w:pStyle w:val="Lauftext"/>
      <w:spacing w:line="240" w:lineRule="auto"/>
      <w:jc w:val="left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6BABB1F4" wp14:editId="34D6CC9C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8.35pt;height:5.35pt;visibility:visible" o:bullet="t">
        <v:imagedata r:id="rId1" o:title="letter"/>
      </v:shape>
    </w:pict>
  </w:numPicBullet>
  <w:numPicBullet w:numPicBulletId="1">
    <w:pict>
      <v:shape id="_x0000_i1027" type="#_x0000_t75" alt="phone.jpg" style="width:11.35pt;height:8.35pt;visibility:visible" o:bullet="t">
        <v:imagedata r:id="rId2" o:title="phone"/>
      </v:shape>
    </w:pict>
  </w:numPicBullet>
  <w:numPicBullet w:numPicBulletId="2">
    <w:pict>
      <v:shape id="_x0000_i1028" type="#_x0000_t75" style="width:11.35pt;height:8.35pt" o:bullet="t">
        <v:imagedata r:id="rId3" o:title="Brief_Phone"/>
      </v:shape>
    </w:pict>
  </w:numPicBullet>
  <w:numPicBullet w:numPicBulletId="3">
    <w:pict>
      <v:shape id="_x0000_i1029" type="#_x0000_t75" style="width:11.35pt;height:11.35pt" o:bullet="t">
        <v:imagedata r:id="rId4" o:title="art96"/>
      </v:shape>
    </w:pict>
  </w:numPicBullet>
  <w:abstractNum w:abstractNumId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3C9674F5"/>
    <w:multiLevelType w:val="multilevel"/>
    <w:tmpl w:val="4992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955510"/>
    <w:multiLevelType w:val="multilevel"/>
    <w:tmpl w:val="3DF0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36039"/>
    <w:multiLevelType w:val="hybridMultilevel"/>
    <w:tmpl w:val="4DFA007A"/>
    <w:lvl w:ilvl="0" w:tplc="9DC4E30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2DF78">
      <w:start w:val="110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6127E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C6E84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002B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4841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2324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628EC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84A8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3C"/>
    <w:rsid w:val="000040BC"/>
    <w:rsid w:val="00030369"/>
    <w:rsid w:val="00035CD1"/>
    <w:rsid w:val="0004447E"/>
    <w:rsid w:val="0005240B"/>
    <w:rsid w:val="00054323"/>
    <w:rsid w:val="000603F6"/>
    <w:rsid w:val="00067EB0"/>
    <w:rsid w:val="00085ACE"/>
    <w:rsid w:val="000872FF"/>
    <w:rsid w:val="000920E3"/>
    <w:rsid w:val="00096D51"/>
    <w:rsid w:val="000A2AED"/>
    <w:rsid w:val="000A32CA"/>
    <w:rsid w:val="000C6323"/>
    <w:rsid w:val="000D5D74"/>
    <w:rsid w:val="00105882"/>
    <w:rsid w:val="00113C6F"/>
    <w:rsid w:val="00135708"/>
    <w:rsid w:val="00143FB3"/>
    <w:rsid w:val="00170C29"/>
    <w:rsid w:val="00171F79"/>
    <w:rsid w:val="00174B9B"/>
    <w:rsid w:val="001914FC"/>
    <w:rsid w:val="001A57BE"/>
    <w:rsid w:val="001C72B2"/>
    <w:rsid w:val="001D5827"/>
    <w:rsid w:val="001D58B8"/>
    <w:rsid w:val="001D68C2"/>
    <w:rsid w:val="001D7239"/>
    <w:rsid w:val="001E1AC9"/>
    <w:rsid w:val="00215A60"/>
    <w:rsid w:val="00226748"/>
    <w:rsid w:val="00233537"/>
    <w:rsid w:val="00233575"/>
    <w:rsid w:val="00244129"/>
    <w:rsid w:val="00282401"/>
    <w:rsid w:val="00291AA2"/>
    <w:rsid w:val="002B7447"/>
    <w:rsid w:val="002C3FAF"/>
    <w:rsid w:val="002C5324"/>
    <w:rsid w:val="002C7007"/>
    <w:rsid w:val="002D53EF"/>
    <w:rsid w:val="002E672E"/>
    <w:rsid w:val="002E6D3C"/>
    <w:rsid w:val="002F1ACE"/>
    <w:rsid w:val="002F232C"/>
    <w:rsid w:val="00303DCF"/>
    <w:rsid w:val="003145BC"/>
    <w:rsid w:val="003359CC"/>
    <w:rsid w:val="00344168"/>
    <w:rsid w:val="0034725E"/>
    <w:rsid w:val="00347C2C"/>
    <w:rsid w:val="00363113"/>
    <w:rsid w:val="003776E5"/>
    <w:rsid w:val="003853C9"/>
    <w:rsid w:val="003A532A"/>
    <w:rsid w:val="003B1D00"/>
    <w:rsid w:val="003C7995"/>
    <w:rsid w:val="003F03EE"/>
    <w:rsid w:val="003F04F8"/>
    <w:rsid w:val="0044059F"/>
    <w:rsid w:val="0046184B"/>
    <w:rsid w:val="0046576F"/>
    <w:rsid w:val="0046660B"/>
    <w:rsid w:val="004763F6"/>
    <w:rsid w:val="0049031A"/>
    <w:rsid w:val="004A0D45"/>
    <w:rsid w:val="004A5868"/>
    <w:rsid w:val="004B12A0"/>
    <w:rsid w:val="004C673D"/>
    <w:rsid w:val="004D00EC"/>
    <w:rsid w:val="004D4341"/>
    <w:rsid w:val="004E370F"/>
    <w:rsid w:val="004E3AD6"/>
    <w:rsid w:val="004E5A3F"/>
    <w:rsid w:val="004E5E1D"/>
    <w:rsid w:val="004F1B5F"/>
    <w:rsid w:val="004F5638"/>
    <w:rsid w:val="00503165"/>
    <w:rsid w:val="00505185"/>
    <w:rsid w:val="00523816"/>
    <w:rsid w:val="00541828"/>
    <w:rsid w:val="00553B74"/>
    <w:rsid w:val="00554676"/>
    <w:rsid w:val="005640AD"/>
    <w:rsid w:val="00566FBE"/>
    <w:rsid w:val="00580BBB"/>
    <w:rsid w:val="005D101A"/>
    <w:rsid w:val="005F79B8"/>
    <w:rsid w:val="0060395E"/>
    <w:rsid w:val="00603C39"/>
    <w:rsid w:val="006579B7"/>
    <w:rsid w:val="00685610"/>
    <w:rsid w:val="006960BD"/>
    <w:rsid w:val="006A0394"/>
    <w:rsid w:val="006A4963"/>
    <w:rsid w:val="006B215D"/>
    <w:rsid w:val="006D4CF9"/>
    <w:rsid w:val="006F6761"/>
    <w:rsid w:val="0073289A"/>
    <w:rsid w:val="0074000F"/>
    <w:rsid w:val="00744B94"/>
    <w:rsid w:val="007523F7"/>
    <w:rsid w:val="0076096C"/>
    <w:rsid w:val="00773698"/>
    <w:rsid w:val="007834B8"/>
    <w:rsid w:val="0078754D"/>
    <w:rsid w:val="0079369F"/>
    <w:rsid w:val="00796CE4"/>
    <w:rsid w:val="007A0A64"/>
    <w:rsid w:val="007A6C2D"/>
    <w:rsid w:val="007A763F"/>
    <w:rsid w:val="007C2CC2"/>
    <w:rsid w:val="007D1C07"/>
    <w:rsid w:val="007E1BC6"/>
    <w:rsid w:val="007E49D5"/>
    <w:rsid w:val="007E4D14"/>
    <w:rsid w:val="007E7FD6"/>
    <w:rsid w:val="007F2657"/>
    <w:rsid w:val="00821D90"/>
    <w:rsid w:val="00825A6F"/>
    <w:rsid w:val="00827B56"/>
    <w:rsid w:val="00835D1A"/>
    <w:rsid w:val="0084592B"/>
    <w:rsid w:val="00845BA5"/>
    <w:rsid w:val="0085073B"/>
    <w:rsid w:val="008554C9"/>
    <w:rsid w:val="008554CE"/>
    <w:rsid w:val="00857653"/>
    <w:rsid w:val="00863A07"/>
    <w:rsid w:val="00870B57"/>
    <w:rsid w:val="00880CFC"/>
    <w:rsid w:val="00881A74"/>
    <w:rsid w:val="0089402D"/>
    <w:rsid w:val="008A53C1"/>
    <w:rsid w:val="008A6C3C"/>
    <w:rsid w:val="008B1AE9"/>
    <w:rsid w:val="008B1CE8"/>
    <w:rsid w:val="008C13AA"/>
    <w:rsid w:val="008D0589"/>
    <w:rsid w:val="008F4A95"/>
    <w:rsid w:val="00900844"/>
    <w:rsid w:val="00911195"/>
    <w:rsid w:val="009223C9"/>
    <w:rsid w:val="00932302"/>
    <w:rsid w:val="00932E5F"/>
    <w:rsid w:val="00962D44"/>
    <w:rsid w:val="009657B5"/>
    <w:rsid w:val="009716B1"/>
    <w:rsid w:val="009751F6"/>
    <w:rsid w:val="00975524"/>
    <w:rsid w:val="009812A8"/>
    <w:rsid w:val="009855AB"/>
    <w:rsid w:val="009A1576"/>
    <w:rsid w:val="009B44B9"/>
    <w:rsid w:val="009E5CC4"/>
    <w:rsid w:val="00A00689"/>
    <w:rsid w:val="00A00D3A"/>
    <w:rsid w:val="00A04808"/>
    <w:rsid w:val="00A0499B"/>
    <w:rsid w:val="00A05F27"/>
    <w:rsid w:val="00A16F18"/>
    <w:rsid w:val="00A349D1"/>
    <w:rsid w:val="00A376BD"/>
    <w:rsid w:val="00A67B04"/>
    <w:rsid w:val="00A72C47"/>
    <w:rsid w:val="00A902C8"/>
    <w:rsid w:val="00AA463A"/>
    <w:rsid w:val="00AD4ED1"/>
    <w:rsid w:val="00AE69F0"/>
    <w:rsid w:val="00B07D05"/>
    <w:rsid w:val="00B143AF"/>
    <w:rsid w:val="00B359C4"/>
    <w:rsid w:val="00B376E2"/>
    <w:rsid w:val="00B462A0"/>
    <w:rsid w:val="00B9759D"/>
    <w:rsid w:val="00BB33FB"/>
    <w:rsid w:val="00BD2C71"/>
    <w:rsid w:val="00BE512F"/>
    <w:rsid w:val="00BF354C"/>
    <w:rsid w:val="00C37577"/>
    <w:rsid w:val="00C532E3"/>
    <w:rsid w:val="00C543F8"/>
    <w:rsid w:val="00C82506"/>
    <w:rsid w:val="00C830D7"/>
    <w:rsid w:val="00CD03D6"/>
    <w:rsid w:val="00CE0D9E"/>
    <w:rsid w:val="00CF2E1A"/>
    <w:rsid w:val="00D00685"/>
    <w:rsid w:val="00D02648"/>
    <w:rsid w:val="00D22047"/>
    <w:rsid w:val="00D5337C"/>
    <w:rsid w:val="00D5551E"/>
    <w:rsid w:val="00D57DA3"/>
    <w:rsid w:val="00D647AC"/>
    <w:rsid w:val="00D744B9"/>
    <w:rsid w:val="00D8527F"/>
    <w:rsid w:val="00D85B8B"/>
    <w:rsid w:val="00DA60E9"/>
    <w:rsid w:val="00DA7DEA"/>
    <w:rsid w:val="00DE1A1A"/>
    <w:rsid w:val="00DF79A3"/>
    <w:rsid w:val="00E26358"/>
    <w:rsid w:val="00E27060"/>
    <w:rsid w:val="00E3696D"/>
    <w:rsid w:val="00E4072C"/>
    <w:rsid w:val="00E52794"/>
    <w:rsid w:val="00E57C6C"/>
    <w:rsid w:val="00E74C76"/>
    <w:rsid w:val="00E75EB7"/>
    <w:rsid w:val="00E94E66"/>
    <w:rsid w:val="00EA02FB"/>
    <w:rsid w:val="00EA1EBC"/>
    <w:rsid w:val="00EC1EB3"/>
    <w:rsid w:val="00ED6292"/>
    <w:rsid w:val="00EE4458"/>
    <w:rsid w:val="00EE7797"/>
    <w:rsid w:val="00EF55D4"/>
    <w:rsid w:val="00F31355"/>
    <w:rsid w:val="00F3251C"/>
    <w:rsid w:val="00F453D7"/>
    <w:rsid w:val="00F554B6"/>
    <w:rsid w:val="00F671C6"/>
    <w:rsid w:val="00F832F0"/>
    <w:rsid w:val="00F95002"/>
    <w:rsid w:val="00FC429A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Myriad Pro" w:hAnsi="Myriad Pro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C632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basedOn w:val="Absatz-Standardschriftar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4072C"/>
    <w:rPr>
      <w:rFonts w:ascii="Calibri" w:eastAsia="Times New Roman" w:hAnsi="Calibri"/>
      <w:sz w:val="22"/>
      <w:szCs w:val="22"/>
      <w:lang w:val="en-US" w:eastAsia="en-US" w:bidi="ar-SA"/>
    </w:rPr>
  </w:style>
  <w:style w:type="character" w:styleId="Hyperlink">
    <w:name w:val="Hyperlink"/>
    <w:basedOn w:val="Absatz-Standardschriftart"/>
    <w:rsid w:val="000872FF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7E1BC6"/>
    <w:rPr>
      <w:sz w:val="16"/>
      <w:szCs w:val="16"/>
    </w:rPr>
  </w:style>
  <w:style w:type="paragraph" w:styleId="Kommentartext">
    <w:name w:val="annotation text"/>
    <w:basedOn w:val="Standard"/>
    <w:semiHidden/>
    <w:rsid w:val="007E1BC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7E1BC6"/>
    <w:rPr>
      <w:b/>
      <w:bCs/>
    </w:rPr>
  </w:style>
  <w:style w:type="paragraph" w:styleId="Textkrper">
    <w:name w:val="Body Text"/>
    <w:basedOn w:val="Standard"/>
    <w:rsid w:val="008A53C1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rsid w:val="004E3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rsid w:val="004C673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Myriad Pro" w:hAnsi="Myriad Pro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C632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basedOn w:val="Absatz-Standardschriftar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4072C"/>
    <w:rPr>
      <w:rFonts w:ascii="Calibri" w:eastAsia="Times New Roman" w:hAnsi="Calibri"/>
      <w:sz w:val="22"/>
      <w:szCs w:val="22"/>
      <w:lang w:val="en-US" w:eastAsia="en-US" w:bidi="ar-SA"/>
    </w:rPr>
  </w:style>
  <w:style w:type="character" w:styleId="Hyperlink">
    <w:name w:val="Hyperlink"/>
    <w:basedOn w:val="Absatz-Standardschriftart"/>
    <w:rsid w:val="000872FF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7E1BC6"/>
    <w:rPr>
      <w:sz w:val="16"/>
      <w:szCs w:val="16"/>
    </w:rPr>
  </w:style>
  <w:style w:type="paragraph" w:styleId="Kommentartext">
    <w:name w:val="annotation text"/>
    <w:basedOn w:val="Standard"/>
    <w:semiHidden/>
    <w:rsid w:val="007E1BC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7E1BC6"/>
    <w:rPr>
      <w:b/>
      <w:bCs/>
    </w:rPr>
  </w:style>
  <w:style w:type="paragraph" w:styleId="Textkrper">
    <w:name w:val="Body Text"/>
    <w:basedOn w:val="Standard"/>
    <w:rsid w:val="008A53C1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rsid w:val="004E3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rsid w:val="004C673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ofibus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FIBU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0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ber\Anwendungsdaten\Microsoft\Vorlagen\Pressemitteilung__deutsch_201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3</Pages>
  <Words>459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>Microsoft</Company>
  <LinksUpToDate>false</LinksUpToDate>
  <CharactersWithSpaces>3350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weber</dc:creator>
  <cp:lastModifiedBy>Barbara Weber</cp:lastModifiedBy>
  <cp:revision>20</cp:revision>
  <cp:lastPrinted>2017-04-20T10:27:00Z</cp:lastPrinted>
  <dcterms:created xsi:type="dcterms:W3CDTF">2017-04-19T10:24:00Z</dcterms:created>
  <dcterms:modified xsi:type="dcterms:W3CDTF">2017-04-20T10:27:00Z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