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3C" w:rsidRDefault="002E6D3C" w:rsidP="002E6D3C">
      <w:pPr>
        <w:pStyle w:val="Lauftext"/>
        <w:jc w:val="left"/>
        <w:rPr>
          <w:rFonts w:ascii="Arial" w:hAnsi="Arial" w:cs="Arial"/>
        </w:rPr>
      </w:pPr>
    </w:p>
    <w:p w:rsidR="000872FF" w:rsidRPr="00F95002" w:rsidRDefault="000258DB" w:rsidP="000872FF">
      <w:pPr>
        <w:pStyle w:val="Lauftext"/>
        <w:jc w:val="left"/>
        <w:rPr>
          <w:rFonts w:ascii="Arial" w:hAnsi="Arial" w:cs="Arial"/>
        </w:rPr>
      </w:pPr>
      <w:r>
        <w:rPr>
          <w:rFonts w:ascii="Arial" w:hAnsi="Arial" w:cs="Arial"/>
          <w:noProof/>
          <w:lang w:val="de-DE" w:eastAsia="de-DE" w:bidi="ar-SA"/>
        </w:rPr>
        <mc:AlternateContent>
          <mc:Choice Requires="wps">
            <w:drawing>
              <wp:anchor distT="0" distB="0" distL="114300" distR="114300" simplePos="0" relativeHeight="251657728" behindDoc="1" locked="1" layoutInCell="1" allowOverlap="1">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rPr>
                              <w:t>Contact person:</w:t>
                            </w:r>
                          </w:p>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rPr>
                              <w:t>Barbara Weber</w:t>
                            </w:r>
                          </w:p>
                          <w:p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rPr>
                              <w:t>Barbara.Weber@profibus.com</w:t>
                            </w:r>
                          </w:p>
                          <w:p w:rsidR="00E74C76" w:rsidRPr="00E1524C" w:rsidRDefault="000258DB"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s="Arial"/>
                                <w:noProof/>
                                <w:color w:val="525765"/>
                                <w:sz w:val="16"/>
                                <w:szCs w:val="16"/>
                                <w:lang w:val="de-DE" w:eastAsia="de-DE" w:bidi="ar-SA"/>
                              </w:rPr>
                              <w:drawing>
                                <wp:inline distT="0" distB="0" distL="0" distR="0">
                                  <wp:extent cx="133350" cy="95250"/>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tab/>
                            </w:r>
                            <w:r>
                              <w:rPr>
                                <w:rFonts w:ascii="Myriad Pro" w:hAnsi="Myriad Pro"/>
                                <w:color w:val="525765"/>
                                <w:sz w:val="16"/>
                              </w:rPr>
                              <w:t>+49 (721) 9658-549</w:t>
                            </w:r>
                          </w:p>
                          <w:p w:rsidR="00E74C76" w:rsidRPr="00E1524C" w:rsidRDefault="00E74C76" w:rsidP="00E74C76">
                            <w:pPr>
                              <w:pStyle w:val="Lauftext"/>
                              <w:widowControl w:val="0"/>
                              <w:spacing w:line="200" w:lineRule="atLeast"/>
                              <w:jc w:val="left"/>
                              <w:rPr>
                                <w:rFonts w:ascii="Myriad Pro" w:hAnsi="Myriad Pro" w:cs="Arial"/>
                                <w:color w:val="525765"/>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L4rQ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" filled="f" stroked="f">
                <v:textbox inset="0,0,0,0">
                  <w:txbxContent>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rPr>
                        <w:t>Contact person:</w:t>
                      </w:r>
                    </w:p>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rPr>
                        <w:t>Barbara Weber</w:t>
                      </w:r>
                    </w:p>
                    <w:p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rPr>
                        <w:t>Barbara.Weber@profibus.com</w:t>
                      </w:r>
                    </w:p>
                    <w:p w:rsidR="00E74C76" w:rsidRPr="00E1524C" w:rsidRDefault="000258DB"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s="Arial"/>
                          <w:noProof/>
                          <w:color w:val="525765"/>
                          <w:sz w:val="16"/>
                          <w:szCs w:val="16"/>
                          <w:lang w:val="de-DE" w:eastAsia="de-DE" w:bidi="ar-SA"/>
                        </w:rPr>
                        <w:drawing>
                          <wp:inline distT="0" distB="0" distL="0" distR="0">
                            <wp:extent cx="133350" cy="95250"/>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tab/>
                      </w:r>
                      <w:r>
                        <w:rPr>
                          <w:rFonts w:ascii="Myriad Pro" w:hAnsi="Myriad Pro"/>
                          <w:color w:val="525765"/>
                          <w:sz w:val="16"/>
                        </w:rPr>
                        <w:t>+49 (721) 9658-549</w:t>
                      </w:r>
                    </w:p>
                    <w:p w:rsidR="00E74C76" w:rsidRPr="00E1524C" w:rsidRDefault="00E74C76" w:rsidP="00E74C76">
                      <w:pPr>
                        <w:pStyle w:val="Lauftext"/>
                        <w:widowControl w:val="0"/>
                        <w:spacing w:line="200" w:lineRule="atLeast"/>
                        <w:jc w:val="left"/>
                        <w:rPr>
                          <w:rFonts w:ascii="Myriad Pro" w:hAnsi="Myriad Pro" w:cs="Arial"/>
                          <w:color w:val="525765"/>
                          <w:sz w:val="16"/>
                          <w:szCs w:val="16"/>
                        </w:rPr>
                      </w:pPr>
                    </w:p>
                  </w:txbxContent>
                </v:textbox>
                <w10:wrap type="tight" anchorx="page" anchory="page"/>
                <w10:anchorlock/>
              </v:shape>
            </w:pict>
          </mc:Fallback>
        </mc:AlternateContent>
      </w:r>
    </w:p>
    <w:p w:rsidR="000872FF" w:rsidRPr="00F95002" w:rsidRDefault="000872FF" w:rsidP="000872FF">
      <w:pPr>
        <w:pStyle w:val="Lauftext"/>
        <w:jc w:val="left"/>
        <w:rPr>
          <w:rFonts w:ascii="Arial" w:hAnsi="Arial" w:cs="Arial"/>
        </w:rPr>
      </w:pPr>
    </w:p>
    <w:p w:rsidR="000872FF" w:rsidRPr="00F95002" w:rsidRDefault="000872FF" w:rsidP="000872FF">
      <w:pPr>
        <w:pStyle w:val="Lauftext"/>
        <w:jc w:val="left"/>
        <w:rPr>
          <w:rFonts w:ascii="Arial" w:hAnsi="Arial" w:cs="Arial"/>
        </w:rPr>
      </w:pPr>
    </w:p>
    <w:p w:rsidR="000872FF" w:rsidRPr="00E1524C" w:rsidRDefault="000872FF" w:rsidP="000872FF">
      <w:pPr>
        <w:pStyle w:val="Lauftext"/>
        <w:jc w:val="left"/>
        <w:rPr>
          <w:rFonts w:ascii="Myriad Pro" w:hAnsi="Myriad Pro" w:cs="Arial"/>
        </w:rPr>
      </w:pPr>
    </w:p>
    <w:p w:rsidR="000872FF" w:rsidRPr="00E74C76" w:rsidRDefault="000872FF" w:rsidP="000872FF">
      <w:pPr>
        <w:pStyle w:val="Lauftext"/>
        <w:jc w:val="center"/>
        <w:rPr>
          <w:rFonts w:ascii="Myriad Pro" w:hAnsi="Myriad Pro" w:cs="Arial"/>
          <w:b/>
          <w:color w:val="auto"/>
          <w:sz w:val="22"/>
          <w:szCs w:val="22"/>
        </w:rPr>
      </w:pPr>
      <w:r>
        <w:rPr>
          <w:rFonts w:ascii="Myriad Pro" w:hAnsi="Myriad Pro"/>
          <w:b/>
          <w:color w:val="auto"/>
          <w:sz w:val="22"/>
        </w:rPr>
        <w:t>P R E S S   R E L E A S E</w:t>
      </w:r>
    </w:p>
    <w:p w:rsidR="000872FF" w:rsidRPr="00E74C76" w:rsidRDefault="000872FF" w:rsidP="000872FF">
      <w:pPr>
        <w:spacing w:after="0" w:line="360" w:lineRule="auto"/>
        <w:jc w:val="both"/>
        <w:rPr>
          <w:rFonts w:cs="Arial"/>
        </w:rPr>
      </w:pPr>
    </w:p>
    <w:p w:rsidR="000872FF" w:rsidRPr="00E74C76" w:rsidRDefault="000872FF" w:rsidP="000872FF">
      <w:pPr>
        <w:spacing w:after="0" w:line="360" w:lineRule="auto"/>
        <w:jc w:val="both"/>
        <w:rPr>
          <w:rFonts w:cs="Arial"/>
        </w:rPr>
      </w:pPr>
    </w:p>
    <w:p w:rsidR="000872FF" w:rsidRPr="00E74C76" w:rsidRDefault="000258DB" w:rsidP="000872FF">
      <w:pPr>
        <w:pStyle w:val="berschrift1"/>
      </w:pPr>
      <w:r>
        <w:t>New IO-Link</w:t>
      </w:r>
      <w:r w:rsidR="00703A1F">
        <w:t xml:space="preserve"> Design Guideline</w:t>
      </w:r>
    </w:p>
    <w:p w:rsidR="000872FF" w:rsidRPr="00E74C76" w:rsidRDefault="000872FF" w:rsidP="000872FF">
      <w:pPr>
        <w:spacing w:after="0" w:line="360" w:lineRule="auto"/>
        <w:jc w:val="both"/>
      </w:pPr>
    </w:p>
    <w:p w:rsidR="000258DB" w:rsidRDefault="000258DB" w:rsidP="000258DB">
      <w:pPr>
        <w:spacing w:after="0" w:line="360" w:lineRule="auto"/>
        <w:jc w:val="both"/>
      </w:pPr>
      <w:r>
        <w:rPr>
          <w:b/>
        </w:rPr>
        <w:t xml:space="preserve">Karlsruhe, </w:t>
      </w:r>
      <w:r w:rsidR="00703A1F">
        <w:rPr>
          <w:b/>
        </w:rPr>
        <w:t>February 16</w:t>
      </w:r>
      <w:r>
        <w:rPr>
          <w:b/>
        </w:rPr>
        <w:t>, 201</w:t>
      </w:r>
      <w:r w:rsidR="00703A1F">
        <w:rPr>
          <w:b/>
        </w:rPr>
        <w:t>7</w:t>
      </w:r>
      <w:r>
        <w:t xml:space="preserve">: A new </w:t>
      </w:r>
      <w:r w:rsidR="00297AFD">
        <w:t>D</w:t>
      </w:r>
      <w:r w:rsidR="00703A1F">
        <w:t>esign</w:t>
      </w:r>
      <w:r>
        <w:t xml:space="preserve"> </w:t>
      </w:r>
      <w:r w:rsidR="00297AFD">
        <w:t>G</w:t>
      </w:r>
      <w:r>
        <w:t xml:space="preserve">uideline from the IO-Link </w:t>
      </w:r>
      <w:r w:rsidR="00703A1F">
        <w:t>C</w:t>
      </w:r>
      <w:r>
        <w:t xml:space="preserve">ommunity offers all interested users support during the planning of automation systems with IO-Link devices. In an action-oriented approach, the tasks required during planning are described step by step. Used as the basis for this </w:t>
      </w:r>
      <w:proofErr w:type="spellStart"/>
      <w:r w:rsidR="00297AFD">
        <w:t>desing</w:t>
      </w:r>
      <w:proofErr w:type="spellEnd"/>
      <w:r>
        <w:t xml:space="preserve"> guideline is </w:t>
      </w:r>
      <w:r w:rsidR="00297AFD">
        <w:t xml:space="preserve">the </w:t>
      </w:r>
      <w:r>
        <w:t>IO-Link specification version 1.1.2.</w:t>
      </w:r>
    </w:p>
    <w:p w:rsidR="000258DB" w:rsidRDefault="000258DB" w:rsidP="000258DB">
      <w:pPr>
        <w:spacing w:after="0" w:line="360" w:lineRule="auto"/>
        <w:jc w:val="both"/>
      </w:pPr>
    </w:p>
    <w:p w:rsidR="000258DB" w:rsidRDefault="000258DB" w:rsidP="000258DB">
      <w:pPr>
        <w:spacing w:after="0" w:line="360" w:lineRule="auto"/>
        <w:jc w:val="both"/>
      </w:pPr>
      <w:r>
        <w:t>Beginning with a short description of the IO-Link technology and its place in the automation pyramid, the guideline details the advantages of IO-Link. An example system is then used to illustrate and find solutions for the subtasks of the electotechnical planning. Chosen as the example for the planning was a conveyor system consisting of multiple conveyor belts. These conveyor belts are based on a uniform basic module. Different types of IO-Link devices are planned on the conveyor belts.</w:t>
      </w:r>
    </w:p>
    <w:p w:rsidR="000258DB" w:rsidRDefault="000258DB" w:rsidP="000258DB">
      <w:pPr>
        <w:spacing w:after="0" w:line="360" w:lineRule="auto"/>
        <w:jc w:val="both"/>
      </w:pPr>
    </w:p>
    <w:p w:rsidR="000258DB" w:rsidRDefault="000258DB" w:rsidP="000258DB">
      <w:pPr>
        <w:spacing w:after="0" w:line="360" w:lineRule="auto"/>
        <w:jc w:val="both"/>
      </w:pPr>
      <w:r>
        <w:t>In a first step of the electrotechnical planning, the technical properties of the IO-Link devices are explained. This includes properties such as IO-Link version, port class, power demand and size of the process data. In a subsequent step, the IO-Link master is selected on the basis of various aspects, such as higher-level bus system, protection class, port class and a number of other criteria.</w:t>
      </w:r>
    </w:p>
    <w:p w:rsidR="000258DB" w:rsidRDefault="000258DB" w:rsidP="000258DB">
      <w:pPr>
        <w:spacing w:after="0" w:line="360" w:lineRule="auto"/>
        <w:jc w:val="both"/>
      </w:pPr>
    </w:p>
    <w:p w:rsidR="000258DB" w:rsidRDefault="000258DB" w:rsidP="000258DB">
      <w:pPr>
        <w:spacing w:after="0" w:line="360" w:lineRule="auto"/>
        <w:jc w:val="both"/>
      </w:pPr>
      <w:r>
        <w:t>After the system structure has been established and the IO-Link devices and the IO-Link master defined, the wiring is planned in the next step. Of primary concern with the wiring is the connection between the IO-Link master and its IO-Link devices. Taken into account here are both the number of cable cores and the number of pins on the connectors, the currents and the voltage drop on the cable. Once all relevant points of the planning applicable to hardware have been completed, the results are documented in tabular form.</w:t>
      </w:r>
    </w:p>
    <w:p w:rsidR="000872FF" w:rsidRDefault="000872FF" w:rsidP="000872FF">
      <w:pPr>
        <w:spacing w:after="0" w:line="360" w:lineRule="auto"/>
        <w:jc w:val="both"/>
      </w:pPr>
    </w:p>
    <w:p w:rsidR="000258DB" w:rsidRPr="00E74C76" w:rsidRDefault="000258DB" w:rsidP="000872FF">
      <w:pPr>
        <w:spacing w:after="0" w:line="360" w:lineRule="auto"/>
        <w:jc w:val="both"/>
      </w:pPr>
      <w:r>
        <w:t xml:space="preserve">The guideline is available for download free of charge at </w:t>
      </w:r>
      <w:hyperlink r:id="rId9">
        <w:r>
          <w:rPr>
            <w:rStyle w:val="Hyperlink"/>
          </w:rPr>
          <w:t>www.io-link.com</w:t>
        </w:r>
      </w:hyperlink>
      <w:r>
        <w:t xml:space="preserve">. </w:t>
      </w:r>
    </w:p>
    <w:p w:rsidR="000872FF" w:rsidRPr="00E74C76" w:rsidRDefault="000872FF" w:rsidP="000872FF">
      <w:pPr>
        <w:spacing w:after="0" w:line="360" w:lineRule="auto"/>
        <w:jc w:val="both"/>
      </w:pPr>
    </w:p>
    <w:p w:rsidR="000872FF" w:rsidRPr="00E74C76" w:rsidRDefault="000872FF" w:rsidP="000872FF">
      <w:pPr>
        <w:spacing w:after="0" w:line="360" w:lineRule="auto"/>
        <w:jc w:val="center"/>
      </w:pPr>
      <w:r>
        <w:t>***</w:t>
      </w:r>
    </w:p>
    <w:p w:rsidR="00D605F1" w:rsidRDefault="00D605F1" w:rsidP="000872FF">
      <w:pPr>
        <w:spacing w:line="360" w:lineRule="auto"/>
        <w:rPr>
          <w:b/>
        </w:rPr>
      </w:pPr>
      <w:r>
        <w:rPr>
          <w:b/>
        </w:rPr>
        <w:t xml:space="preserve">Graphic: New </w:t>
      </w:r>
      <w:r w:rsidR="00703A1F">
        <w:rPr>
          <w:b/>
        </w:rPr>
        <w:t>Design</w:t>
      </w:r>
      <w:r>
        <w:rPr>
          <w:b/>
        </w:rPr>
        <w:t xml:space="preserve"> Guideline Available for IO-Link</w:t>
      </w:r>
    </w:p>
    <w:p w:rsidR="00D605F1" w:rsidRDefault="00442794" w:rsidP="000872FF">
      <w:pPr>
        <w:spacing w:line="360" w:lineRule="auto"/>
        <w:rPr>
          <w:b/>
        </w:rPr>
      </w:pPr>
      <w:r>
        <w:rPr>
          <w:b/>
          <w:noProof/>
          <w:lang w:val="de-DE" w:eastAsia="de-DE" w:bidi="ar-SA"/>
        </w:rPr>
        <w:drawing>
          <wp:inline distT="0" distB="0" distL="0" distR="0">
            <wp:extent cx="1990300" cy="2815167"/>
            <wp:effectExtent l="19050" t="19050" r="10160" b="2349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IO-Link_Designguide_E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1927" cy="2817469"/>
                    </a:xfrm>
                    <a:prstGeom prst="rect">
                      <a:avLst/>
                    </a:prstGeom>
                    <a:ln>
                      <a:solidFill>
                        <a:schemeClr val="tx1"/>
                      </a:solidFill>
                    </a:ln>
                  </pic:spPr>
                </pic:pic>
              </a:graphicData>
            </a:graphic>
          </wp:inline>
        </w:drawing>
      </w:r>
    </w:p>
    <w:p w:rsidR="000872FF" w:rsidRPr="00663C04" w:rsidRDefault="000872FF" w:rsidP="002E1EB2">
      <w:pPr>
        <w:spacing w:after="0" w:line="240" w:lineRule="auto"/>
        <w:rPr>
          <w:b/>
        </w:rPr>
      </w:pPr>
      <w:r>
        <w:rPr>
          <w:b/>
        </w:rPr>
        <w:t>Press contact:</w:t>
      </w:r>
      <w:r>
        <w:tab/>
      </w:r>
      <w:r>
        <w:tab/>
      </w:r>
      <w:r>
        <w:tab/>
      </w:r>
      <w:r>
        <w:tab/>
      </w:r>
      <w:r>
        <w:tab/>
      </w:r>
      <w:r>
        <w:tab/>
      </w:r>
      <w:r>
        <w:tab/>
      </w:r>
    </w:p>
    <w:p w:rsidR="00171F79" w:rsidRDefault="002E1EB2" w:rsidP="000872FF">
      <w:pPr>
        <w:spacing w:after="0" w:line="360" w:lineRule="auto"/>
      </w:pPr>
      <w:r>
        <w:br/>
      </w:r>
      <w:r w:rsidR="00171F79">
        <w:t>PI (PROFIBUS &amp; PROFINET International)</w:t>
      </w:r>
    </w:p>
    <w:p w:rsidR="000872FF" w:rsidRPr="00663C04" w:rsidRDefault="000872FF" w:rsidP="000872FF">
      <w:pPr>
        <w:spacing w:after="0" w:line="360" w:lineRule="auto"/>
      </w:pPr>
      <w:r>
        <w:t>PROFIBUS Nutzerorganisation e. V.</w:t>
      </w:r>
    </w:p>
    <w:p w:rsidR="000872FF" w:rsidRPr="00663C04" w:rsidRDefault="00433ED7" w:rsidP="000872FF">
      <w:pPr>
        <w:spacing w:after="0" w:line="360" w:lineRule="auto"/>
      </w:pPr>
      <w:r>
        <w:t>Barbara Weber</w:t>
      </w:r>
    </w:p>
    <w:p w:rsidR="000872FF" w:rsidRPr="00663C04" w:rsidRDefault="000872FF" w:rsidP="000872FF">
      <w:pPr>
        <w:pStyle w:val="berschrift4"/>
        <w:spacing w:before="0" w:after="0" w:line="360" w:lineRule="auto"/>
        <w:rPr>
          <w:rFonts w:ascii="Myriad Pro" w:hAnsi="Myriad Pro"/>
          <w:b w:val="0"/>
          <w:sz w:val="22"/>
          <w:szCs w:val="22"/>
        </w:rPr>
      </w:pPr>
      <w:r>
        <w:rPr>
          <w:rFonts w:ascii="Myriad Pro" w:hAnsi="Myriad Pro"/>
          <w:b w:val="0"/>
          <w:sz w:val="22"/>
        </w:rPr>
        <w:t>Haid-und-Neu-Strasse 7</w:t>
      </w:r>
    </w:p>
    <w:p w:rsidR="000872FF" w:rsidRPr="00663C04" w:rsidRDefault="000872FF" w:rsidP="000872FF">
      <w:pPr>
        <w:pStyle w:val="berschrift4"/>
        <w:spacing w:before="0" w:after="0" w:line="360" w:lineRule="auto"/>
        <w:rPr>
          <w:rFonts w:ascii="Myriad Pro" w:hAnsi="Myriad Pro"/>
          <w:b w:val="0"/>
          <w:sz w:val="22"/>
          <w:szCs w:val="22"/>
        </w:rPr>
      </w:pPr>
      <w:r>
        <w:rPr>
          <w:rFonts w:ascii="Myriad Pro" w:hAnsi="Myriad Pro"/>
          <w:b w:val="0"/>
          <w:sz w:val="22"/>
        </w:rPr>
        <w:t>D-76131 Karlsruhe, Germany</w:t>
      </w:r>
    </w:p>
    <w:p w:rsidR="000872FF" w:rsidRPr="00663C04" w:rsidRDefault="000872FF" w:rsidP="000872FF">
      <w:pPr>
        <w:spacing w:after="0" w:line="360" w:lineRule="auto"/>
      </w:pPr>
      <w:r>
        <w:t>Tel.: +49 (721) 96 58 - 5 49</w:t>
      </w:r>
    </w:p>
    <w:p w:rsidR="000872FF" w:rsidRPr="00663C04" w:rsidRDefault="000872FF" w:rsidP="000872FF">
      <w:pPr>
        <w:pStyle w:val="berschrift4"/>
        <w:spacing w:before="0" w:after="0" w:line="360" w:lineRule="auto"/>
        <w:rPr>
          <w:rFonts w:ascii="Myriad Pro" w:hAnsi="Myriad Pro"/>
          <w:b w:val="0"/>
          <w:sz w:val="22"/>
          <w:szCs w:val="22"/>
        </w:rPr>
      </w:pPr>
      <w:r>
        <w:rPr>
          <w:rFonts w:ascii="Myriad Pro" w:hAnsi="Myriad Pro"/>
          <w:b w:val="0"/>
          <w:sz w:val="22"/>
        </w:rPr>
        <w:t>Fax: +49 (721) 96 58 - 5 89</w:t>
      </w:r>
    </w:p>
    <w:p w:rsidR="000872FF" w:rsidRPr="00663C04" w:rsidRDefault="000872FF" w:rsidP="000872FF">
      <w:pPr>
        <w:spacing w:after="0" w:line="360" w:lineRule="auto"/>
      </w:pPr>
      <w:r>
        <w:t>Barbara.Weber@profibus.com</w:t>
      </w:r>
    </w:p>
    <w:p w:rsidR="000872FF" w:rsidRPr="00663C04" w:rsidRDefault="002E1EB2" w:rsidP="000872FF">
      <w:pPr>
        <w:spacing w:after="0" w:line="360" w:lineRule="auto"/>
      </w:pPr>
      <w:hyperlink r:id="rId11">
        <w:r w:rsidR="008D4F15">
          <w:rPr>
            <w:rStyle w:val="Hyperlink"/>
          </w:rPr>
          <w:t>http://www.PROFIBUS.com</w:t>
        </w:r>
      </w:hyperlink>
    </w:p>
    <w:p w:rsidR="000872FF" w:rsidRPr="00663C04" w:rsidRDefault="000872FF" w:rsidP="000872FF">
      <w:pPr>
        <w:spacing w:after="0" w:line="360" w:lineRule="auto"/>
        <w:rPr>
          <w:rFonts w:ascii="Arial" w:hAnsi="Arial" w:cs="Arial"/>
        </w:rPr>
      </w:pPr>
      <w:r>
        <w:br/>
        <w:t xml:space="preserve">The text of this press release is available for download at </w:t>
      </w:r>
      <w:hyperlink r:id="rId12">
        <w:r>
          <w:rPr>
            <w:rStyle w:val="Hyperlink"/>
          </w:rPr>
          <w:t>www.profibus.com</w:t>
        </w:r>
      </w:hyperlink>
      <w:r>
        <w:t>,</w:t>
      </w:r>
    </w:p>
    <w:p w:rsidR="00D605F1" w:rsidRPr="00D605F1" w:rsidRDefault="00D605F1" w:rsidP="00D605F1">
      <w:pPr>
        <w:spacing w:after="0" w:line="240" w:lineRule="auto"/>
        <w:rPr>
          <w:rFonts w:ascii="Myriad Pro Light" w:hAnsi="Myriad Pro Light" w:cs="Myriad Pro Light"/>
          <w:color w:val="000000"/>
          <w:sz w:val="24"/>
          <w:szCs w:val="24"/>
        </w:rPr>
      </w:pPr>
      <w:bookmarkStart w:id="0" w:name="_GoBack"/>
      <w:bookmarkEnd w:id="0"/>
    </w:p>
    <w:sectPr w:rsidR="00D605F1" w:rsidRPr="00D605F1" w:rsidSect="001D7239">
      <w:headerReference w:type="default" r:id="rId13"/>
      <w:footerReference w:type="default" r:id="rId14"/>
      <w:headerReference w:type="first" r:id="rId15"/>
      <w:footerReference w:type="first" r:id="rId16"/>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8DB" w:rsidRDefault="000258DB" w:rsidP="00FF4B6C">
      <w:pPr>
        <w:spacing w:after="0" w:line="240" w:lineRule="auto"/>
      </w:pPr>
      <w:r>
        <w:separator/>
      </w:r>
    </w:p>
  </w:endnote>
  <w:endnote w:type="continuationSeparator" w:id="0">
    <w:p w:rsidR="000258DB" w:rsidRDefault="000258DB"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6F" w:rsidRPr="00505185" w:rsidRDefault="00E27060" w:rsidP="00505185">
    <w:pPr>
      <w:pStyle w:val="Fuzeile"/>
    </w:pPr>
    <w:r>
      <w:t xml:space="preserve">Page </w:t>
    </w:r>
    <w:r w:rsidRPr="00E27060">
      <w:fldChar w:fldCharType="begin"/>
    </w:r>
    <w:r w:rsidRPr="00E27060">
      <w:instrText>PAGE</w:instrText>
    </w:r>
    <w:r w:rsidRPr="00E27060">
      <w:fldChar w:fldCharType="separate"/>
    </w:r>
    <w:r w:rsidR="002E1EB2">
      <w:rPr>
        <w:noProof/>
      </w:rPr>
      <w:t>2</w:t>
    </w:r>
    <w:r w:rsidRPr="00E27060">
      <w:fldChar w:fldCharType="end"/>
    </w:r>
    <w:r>
      <w:t xml:space="preserve"> of </w:t>
    </w:r>
    <w:r w:rsidRPr="00E27060">
      <w:fldChar w:fldCharType="begin"/>
    </w:r>
    <w:r w:rsidRPr="00E27060">
      <w:instrText>NUMPAGES</w:instrText>
    </w:r>
    <w:r w:rsidRPr="00E27060">
      <w:fldChar w:fldCharType="separate"/>
    </w:r>
    <w:r w:rsidR="002E1EB2">
      <w:rPr>
        <w:noProof/>
      </w:rPr>
      <w:t>2</w:t>
    </w:r>
    <w:r w:rsidRPr="00E2706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AFD" w:rsidRPr="00A30A07" w:rsidRDefault="00297AFD" w:rsidP="00297AFD">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sidRPr="00A30A07">
      <w:rPr>
        <w:rFonts w:ascii="Arial" w:hAnsi="Arial" w:cs="Arial"/>
        <w:b/>
        <w:caps/>
        <w:color w:val="5B5D6B"/>
        <w:sz w:val="14"/>
        <w:szCs w:val="14"/>
      </w:rPr>
      <w:t>Profibus</w:t>
    </w:r>
    <w:r w:rsidRPr="00A30A07">
      <w:rPr>
        <w:rFonts w:ascii="Arial" w:hAnsi="Arial" w:cs="Arial"/>
        <w:b/>
        <w:color w:val="5B5D6B"/>
        <w:sz w:val="14"/>
        <w:szCs w:val="14"/>
      </w:rPr>
      <w:t xml:space="preserve"> </w:t>
    </w:r>
    <w:proofErr w:type="spellStart"/>
    <w:r w:rsidRPr="00A30A07">
      <w:rPr>
        <w:rFonts w:ascii="Arial" w:hAnsi="Arial" w:cs="Arial"/>
        <w:b/>
        <w:color w:val="5B5D6B"/>
        <w:sz w:val="14"/>
        <w:szCs w:val="14"/>
      </w:rPr>
      <w:t>Nutzerorganisation</w:t>
    </w:r>
    <w:proofErr w:type="spellEnd"/>
    <w:r w:rsidRPr="00A30A07">
      <w:rPr>
        <w:rFonts w:ascii="Arial" w:hAnsi="Arial" w:cs="Arial"/>
        <w:b/>
        <w:color w:val="5B5D6B"/>
        <w:sz w:val="14"/>
        <w:szCs w:val="14"/>
      </w:rPr>
      <w:t xml:space="preserve"> </w:t>
    </w:r>
    <w:proofErr w:type="spellStart"/>
    <w:r w:rsidRPr="00A30A07">
      <w:rPr>
        <w:rFonts w:ascii="Arial" w:hAnsi="Arial" w:cs="Arial"/>
        <w:b/>
        <w:color w:val="5B5D6B"/>
        <w:sz w:val="14"/>
        <w:szCs w:val="14"/>
      </w:rPr>
      <w:t>e.V</w:t>
    </w:r>
    <w:proofErr w:type="spellEnd"/>
    <w:r w:rsidRPr="00A30A07">
      <w:rPr>
        <w:rFonts w:ascii="Arial" w:hAnsi="Arial" w:cs="Arial"/>
        <w:b/>
        <w:color w:val="5B5D6B"/>
        <w:sz w:val="14"/>
        <w:szCs w:val="14"/>
      </w:rPr>
      <w:t>.</w:t>
    </w:r>
    <w:r w:rsidRPr="00A30A07">
      <w:rPr>
        <w:rFonts w:ascii="Arial" w:hAnsi="Arial" w:cs="Arial"/>
        <w:color w:val="5B5D6B"/>
        <w:sz w:val="14"/>
        <w:szCs w:val="14"/>
      </w:rPr>
      <w:t xml:space="preserve"> • </w:t>
    </w:r>
    <w:proofErr w:type="spellStart"/>
    <w:r w:rsidRPr="00A30A07">
      <w:rPr>
        <w:rFonts w:ascii="Arial" w:hAnsi="Arial" w:cs="Arial"/>
        <w:color w:val="5B5D6B"/>
        <w:sz w:val="14"/>
        <w:szCs w:val="14"/>
      </w:rPr>
      <w:t>Haid</w:t>
    </w:r>
    <w:proofErr w:type="spellEnd"/>
    <w:r w:rsidRPr="00A30A07">
      <w:rPr>
        <w:rFonts w:ascii="Arial" w:hAnsi="Arial" w:cs="Arial"/>
        <w:color w:val="5B5D6B"/>
        <w:sz w:val="14"/>
        <w:szCs w:val="14"/>
      </w:rPr>
      <w:t>-und-</w:t>
    </w:r>
    <w:proofErr w:type="spellStart"/>
    <w:r w:rsidRPr="00A30A07">
      <w:rPr>
        <w:rFonts w:ascii="Arial" w:hAnsi="Arial" w:cs="Arial"/>
        <w:color w:val="5B5D6B"/>
        <w:sz w:val="14"/>
        <w:szCs w:val="14"/>
      </w:rPr>
      <w:t>Neu</w:t>
    </w:r>
    <w:proofErr w:type="spellEnd"/>
    <w:r w:rsidRPr="00A30A07">
      <w:rPr>
        <w:rFonts w:ascii="Arial" w:hAnsi="Arial" w:cs="Arial"/>
        <w:color w:val="5B5D6B"/>
        <w:sz w:val="14"/>
        <w:szCs w:val="14"/>
      </w:rPr>
      <w:t xml:space="preserve">-Str. 7 • 76131 Karlsruhe • Tel.: +49 721 96 58 590 • </w:t>
    </w:r>
    <w:proofErr w:type="gramStart"/>
    <w:r w:rsidRPr="00A30A07">
      <w:rPr>
        <w:rFonts w:ascii="Arial" w:hAnsi="Arial" w:cs="Arial"/>
        <w:color w:val="5B5D6B"/>
        <w:sz w:val="14"/>
        <w:szCs w:val="14"/>
      </w:rPr>
      <w:t>Fax :+</w:t>
    </w:r>
    <w:proofErr w:type="gramEnd"/>
    <w:r w:rsidRPr="00A30A07">
      <w:rPr>
        <w:rFonts w:ascii="Arial" w:hAnsi="Arial" w:cs="Arial"/>
        <w:color w:val="5B5D6B"/>
        <w:sz w:val="14"/>
        <w:szCs w:val="14"/>
      </w:rPr>
      <w:t>49 721 96 58 589 • Mail: info@profibus.com</w:t>
    </w:r>
  </w:p>
  <w:p w:rsidR="00C830D7" w:rsidRPr="00A30A07" w:rsidRDefault="00297AFD" w:rsidP="009E6EE8">
    <w:pPr>
      <w:pStyle w:val="Fuzeile"/>
      <w:ind w:left="-567"/>
    </w:pPr>
    <w:r>
      <w:rPr>
        <w:b/>
        <w:color w:val="5B5D6B"/>
      </w:rPr>
      <w:t>Board of Directors</w:t>
    </w:r>
    <w:r w:rsidRPr="00A30A07">
      <w:rPr>
        <w:b/>
        <w:color w:val="5B5D6B"/>
      </w:rPr>
      <w:t>:</w:t>
    </w:r>
    <w:r w:rsidRPr="00A30A07">
      <w:rPr>
        <w:color w:val="5B5D6B"/>
      </w:rPr>
      <w:t xml:space="preserve"> Karsten Schneider, (</w:t>
    </w:r>
    <w:r>
      <w:rPr>
        <w:color w:val="5B5D6B"/>
      </w:rPr>
      <w:t>Chairman</w:t>
    </w:r>
    <w:r w:rsidRPr="00A30A07">
      <w:rPr>
        <w:color w:val="5B5D6B"/>
      </w:rPr>
      <w:t xml:space="preserve">) • Prof. Dr. Frithjof Klasen • Klaus-Peter Lindner • </w:t>
    </w:r>
    <w:r>
      <w:rPr>
        <w:b/>
        <w:color w:val="5B5D6B"/>
      </w:rPr>
      <w:t>Local Court</w:t>
    </w:r>
    <w:r w:rsidRPr="00A30A07">
      <w:rPr>
        <w:b/>
        <w:color w:val="5B5D6B"/>
      </w:rPr>
      <w:t xml:space="preserve"> Mannheim</w:t>
    </w:r>
    <w:r w:rsidRPr="00A30A07">
      <w:rPr>
        <w:color w:val="5B5D6B"/>
      </w:rPr>
      <w:t xml:space="preserve"> • </w:t>
    </w:r>
    <w:proofErr w:type="spellStart"/>
    <w:r w:rsidRPr="00A30A07">
      <w:rPr>
        <w:color w:val="5B5D6B"/>
      </w:rPr>
      <w:t>Reg-Nr</w:t>
    </w:r>
    <w:proofErr w:type="spellEnd"/>
    <w:r w:rsidRPr="00A30A07">
      <w:rPr>
        <w:color w:val="5B5D6B"/>
      </w:rPr>
      <w:t xml:space="preserve">. </w:t>
    </w:r>
    <w:r>
      <w:rPr>
        <w:color w:val="5B5D6B"/>
      </w:rPr>
      <w:t xml:space="preserve">VR </w:t>
    </w:r>
    <w:r w:rsidRPr="00A30A07">
      <w:rPr>
        <w:color w:val="5B5D6B"/>
      </w:rPr>
      <w:t>102541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8DB" w:rsidRDefault="000258DB" w:rsidP="00FF4B6C">
      <w:pPr>
        <w:spacing w:after="0" w:line="240" w:lineRule="auto"/>
      </w:pPr>
      <w:r>
        <w:separator/>
      </w:r>
    </w:p>
  </w:footnote>
  <w:footnote w:type="continuationSeparator" w:id="0">
    <w:p w:rsidR="000258DB" w:rsidRDefault="000258DB" w:rsidP="00FF4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6F" w:rsidRPr="00F95002" w:rsidRDefault="000258DB" w:rsidP="00FF4B6C">
    <w:pPr>
      <w:pStyle w:val="Lauftext"/>
      <w:spacing w:line="240" w:lineRule="auto"/>
      <w:jc w:val="left"/>
      <w:rPr>
        <w:rFonts w:ascii="Arial" w:hAnsi="Arial" w:cs="Arial"/>
        <w:color w:val="5B5D6B"/>
        <w:sz w:val="14"/>
        <w:szCs w:val="14"/>
      </w:rPr>
    </w:pPr>
    <w:r>
      <w:rPr>
        <w:rFonts w:ascii="Arial" w:hAnsi="Arial" w:cs="Arial"/>
        <w:noProof/>
        <w:lang w:val="de-DE" w:eastAsia="de-DE" w:bidi="ar-SA"/>
      </w:rPr>
      <w:drawing>
        <wp:anchor distT="0" distB="0" distL="114300" distR="114300" simplePos="0" relativeHeight="251657216" behindDoc="0" locked="0" layoutInCell="1" allowOverlap="1">
          <wp:simplePos x="0" y="0"/>
          <wp:positionH relativeFrom="page">
            <wp:posOffset>5184775</wp:posOffset>
          </wp:positionH>
          <wp:positionV relativeFrom="page">
            <wp:posOffset>993775</wp:posOffset>
          </wp:positionV>
          <wp:extent cx="1581150" cy="647700"/>
          <wp:effectExtent l="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82" w:rsidRPr="00580BBB" w:rsidRDefault="000258DB" w:rsidP="000872FF">
    <w:pPr>
      <w:pStyle w:val="Lauftext"/>
      <w:spacing w:line="240" w:lineRule="auto"/>
      <w:jc w:val="left"/>
    </w:pPr>
    <w:r>
      <w:rPr>
        <w:noProof/>
        <w:lang w:val="de-DE" w:eastAsia="de-DE" w:bidi="ar-SA"/>
      </w:rPr>
      <w:drawing>
        <wp:anchor distT="0" distB="0" distL="114300" distR="114300" simplePos="0" relativeHeight="251658240" behindDoc="0" locked="0" layoutInCell="1" allowOverlap="1">
          <wp:simplePos x="0" y="0"/>
          <wp:positionH relativeFrom="page">
            <wp:posOffset>5184775</wp:posOffset>
          </wp:positionH>
          <wp:positionV relativeFrom="page">
            <wp:posOffset>993775</wp:posOffset>
          </wp:positionV>
          <wp:extent cx="1581150" cy="647700"/>
          <wp:effectExtent l="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5pt;height:4.5pt;visibility:visible" o:bullet="t">
        <v:imagedata r:id="rId1" o:title="letter"/>
      </v:shape>
    </w:pict>
  </w:numPicBullet>
  <w:numPicBullet w:numPicBulletId="1">
    <w:pict>
      <v:shape id="_x0000_i1027" type="#_x0000_t75" alt="phone.jpg" style="width:10.5pt;height:7.5pt;visibility:visible" o:bullet="t">
        <v:imagedata r:id="rId2" o:title="phone"/>
      </v:shape>
    </w:pict>
  </w:numPicBullet>
  <w:numPicBullet w:numPicBulletId="2">
    <w:pict>
      <v:shape id="_x0000_i1028" type="#_x0000_t75" style="width:10.5pt;height:7.5pt" o:bullet="t">
        <v:imagedata r:id="rId3" o:title="Brief_Phone"/>
      </v:shape>
    </w:pict>
  </w:numPicBullet>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DB"/>
    <w:rsid w:val="000258DB"/>
    <w:rsid w:val="00030369"/>
    <w:rsid w:val="00051CA8"/>
    <w:rsid w:val="00054323"/>
    <w:rsid w:val="000603F6"/>
    <w:rsid w:val="000872FF"/>
    <w:rsid w:val="000920E3"/>
    <w:rsid w:val="000E7967"/>
    <w:rsid w:val="00105882"/>
    <w:rsid w:val="00171F79"/>
    <w:rsid w:val="001C72B2"/>
    <w:rsid w:val="001D58B8"/>
    <w:rsid w:val="001D7239"/>
    <w:rsid w:val="00226748"/>
    <w:rsid w:val="00297AFD"/>
    <w:rsid w:val="002A5821"/>
    <w:rsid w:val="002C3FAF"/>
    <w:rsid w:val="002E1EB2"/>
    <w:rsid w:val="002E6D3C"/>
    <w:rsid w:val="003F03EE"/>
    <w:rsid w:val="00433ED7"/>
    <w:rsid w:val="0044059F"/>
    <w:rsid w:val="00442794"/>
    <w:rsid w:val="0046576F"/>
    <w:rsid w:val="0046660B"/>
    <w:rsid w:val="004A0D45"/>
    <w:rsid w:val="004E370F"/>
    <w:rsid w:val="004E5E1D"/>
    <w:rsid w:val="004F1B5F"/>
    <w:rsid w:val="004F5638"/>
    <w:rsid w:val="00505185"/>
    <w:rsid w:val="00580BBB"/>
    <w:rsid w:val="005D101A"/>
    <w:rsid w:val="0060395E"/>
    <w:rsid w:val="006659D0"/>
    <w:rsid w:val="00685610"/>
    <w:rsid w:val="006960BD"/>
    <w:rsid w:val="00703A1F"/>
    <w:rsid w:val="0074000F"/>
    <w:rsid w:val="0076096C"/>
    <w:rsid w:val="0079369F"/>
    <w:rsid w:val="007C2CC2"/>
    <w:rsid w:val="007E7FD6"/>
    <w:rsid w:val="00821D90"/>
    <w:rsid w:val="0084592B"/>
    <w:rsid w:val="008554C9"/>
    <w:rsid w:val="00857653"/>
    <w:rsid w:val="008D4F15"/>
    <w:rsid w:val="00911195"/>
    <w:rsid w:val="00914E96"/>
    <w:rsid w:val="009223C9"/>
    <w:rsid w:val="009257D2"/>
    <w:rsid w:val="00932302"/>
    <w:rsid w:val="00932E5F"/>
    <w:rsid w:val="00962D44"/>
    <w:rsid w:val="009716B1"/>
    <w:rsid w:val="009751F6"/>
    <w:rsid w:val="009E5CC4"/>
    <w:rsid w:val="009E6EE8"/>
    <w:rsid w:val="00A30A07"/>
    <w:rsid w:val="00AD232C"/>
    <w:rsid w:val="00B359C4"/>
    <w:rsid w:val="00BF3FB9"/>
    <w:rsid w:val="00C830D7"/>
    <w:rsid w:val="00C86274"/>
    <w:rsid w:val="00CF2E1A"/>
    <w:rsid w:val="00CF6522"/>
    <w:rsid w:val="00D00C54"/>
    <w:rsid w:val="00D605F1"/>
    <w:rsid w:val="00D72CDB"/>
    <w:rsid w:val="00DA60E9"/>
    <w:rsid w:val="00E27060"/>
    <w:rsid w:val="00E4072C"/>
    <w:rsid w:val="00E52794"/>
    <w:rsid w:val="00E74C76"/>
    <w:rsid w:val="00E8535D"/>
    <w:rsid w:val="00EA1EBC"/>
    <w:rsid w:val="00EC1EB3"/>
    <w:rsid w:val="00EC4B7C"/>
    <w:rsid w:val="00ED6292"/>
    <w:rsid w:val="00F554B6"/>
    <w:rsid w:val="00F8399F"/>
    <w:rsid w:val="00F95002"/>
    <w:rsid w:val="00FF4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EBC"/>
    <w:pPr>
      <w:spacing w:after="200" w:line="276" w:lineRule="auto"/>
    </w:pPr>
    <w:rPr>
      <w:sz w:val="22"/>
      <w:szCs w:val="22"/>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rPr>
  </w:style>
  <w:style w:type="character" w:customStyle="1" w:styleId="KeinLeerraumZchn">
    <w:name w:val="Kein Leerraum Zchn"/>
    <w:link w:val="KeinLeerraum"/>
    <w:uiPriority w:val="1"/>
    <w:rsid w:val="00E4072C"/>
    <w:rPr>
      <w:rFonts w:ascii="Calibri" w:eastAsia="Times New Roman" w:hAnsi="Calibri"/>
      <w:sz w:val="22"/>
      <w:szCs w:val="22"/>
      <w:lang w:val="en-US" w:eastAsia="en-US" w:bidi="en-US"/>
    </w:rPr>
  </w:style>
  <w:style w:type="character" w:styleId="Hyperlink">
    <w:name w:val="Hyperlink"/>
    <w:rsid w:val="000872FF"/>
    <w:rPr>
      <w:color w:val="0000FF"/>
      <w:u w:val="single"/>
    </w:rPr>
  </w:style>
  <w:style w:type="character" w:styleId="BesuchterHyperlink">
    <w:name w:val="FollowedHyperlink"/>
    <w:basedOn w:val="Absatz-Standardschriftart"/>
    <w:uiPriority w:val="99"/>
    <w:semiHidden/>
    <w:unhideWhenUsed/>
    <w:rsid w:val="00D00C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EBC"/>
    <w:pPr>
      <w:spacing w:after="200" w:line="276" w:lineRule="auto"/>
    </w:pPr>
    <w:rPr>
      <w:sz w:val="22"/>
      <w:szCs w:val="22"/>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rPr>
  </w:style>
  <w:style w:type="character" w:customStyle="1" w:styleId="KeinLeerraumZchn">
    <w:name w:val="Kein Leerraum Zchn"/>
    <w:link w:val="KeinLeerraum"/>
    <w:uiPriority w:val="1"/>
    <w:rsid w:val="00E4072C"/>
    <w:rPr>
      <w:rFonts w:ascii="Calibri" w:eastAsia="Times New Roman" w:hAnsi="Calibri"/>
      <w:sz w:val="22"/>
      <w:szCs w:val="22"/>
      <w:lang w:val="en-US" w:eastAsia="en-US" w:bidi="en-US"/>
    </w:rPr>
  </w:style>
  <w:style w:type="character" w:styleId="Hyperlink">
    <w:name w:val="Hyperlink"/>
    <w:rsid w:val="000872FF"/>
    <w:rPr>
      <w:color w:val="0000FF"/>
      <w:u w:val="single"/>
    </w:rPr>
  </w:style>
  <w:style w:type="character" w:styleId="BesuchterHyperlink">
    <w:name w:val="FollowedHyperlink"/>
    <w:basedOn w:val="Absatz-Standardschriftart"/>
    <w:uiPriority w:val="99"/>
    <w:semiHidden/>
    <w:unhideWhenUsed/>
    <w:rsid w:val="00D00C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ofibu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fibu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io-link.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AppData\Roaming\Microsoft\Templates\Pressemitteilung__deutsch_2016.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Pressemitteilung__deutsch_2016.dot</Template>
  <TotalTime>0</TotalTime>
  <Pages>2</Pages>
  <Words>337</Words>
  <Characters>2126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Vorname Name</vt:lpstr>
    </vt:vector>
  </TitlesOfParts>
  <Company/>
  <LinksUpToDate>false</LinksUpToDate>
  <CharactersWithSpaces>2459</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lastModifiedBy>Barbara Weber</cp:lastModifiedBy>
  <cp:revision>5</cp:revision>
  <cp:lastPrinted>2016-10-13T10:32:00Z</cp:lastPrinted>
  <dcterms:created xsi:type="dcterms:W3CDTF">2017-02-16T10:35:00Z</dcterms:created>
  <dcterms:modified xsi:type="dcterms:W3CDTF">2017-02-16T10:46:00Z</dcterms:modified>
</cp:coreProperties>
</file>