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D8C7" w14:textId="77777777"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14:paraId="0408F53D" w14:textId="77777777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66B4C5FA" w14:textId="77777777" w:rsidR="000872FF" w:rsidRPr="00E1524C" w:rsidRDefault="000872FF" w:rsidP="000872FF">
      <w:pPr>
        <w:pStyle w:val="Lauftext"/>
        <w:jc w:val="left"/>
        <w:rPr>
          <w:rFonts w:ascii="Myriad Pro" w:hAnsi="Myriad Pro" w:cs="Arial"/>
        </w:rPr>
      </w:pPr>
    </w:p>
    <w:p w14:paraId="401BF717" w14:textId="77777777"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14:paraId="0BE2FD15" w14:textId="77777777" w:rsidR="000872FF" w:rsidRPr="00E74C76" w:rsidRDefault="000872FF" w:rsidP="000872FF">
      <w:pPr>
        <w:spacing w:after="0" w:line="360" w:lineRule="auto"/>
        <w:jc w:val="both"/>
        <w:rPr>
          <w:rFonts w:cs="Arial"/>
          <w:lang w:val="pt-BR"/>
        </w:rPr>
      </w:pPr>
    </w:p>
    <w:p w14:paraId="789145E4" w14:textId="77777777" w:rsidR="000872FF" w:rsidRPr="00E74C76" w:rsidRDefault="007E3A9A" w:rsidP="000872FF">
      <w:pPr>
        <w:spacing w:after="0" w:line="360" w:lineRule="auto"/>
        <w:jc w:val="center"/>
      </w:pPr>
      <w:r>
        <w:rPr>
          <w:b/>
        </w:rPr>
        <w:t>PI-</w:t>
      </w:r>
      <w:r w:rsidR="008B575A">
        <w:rPr>
          <w:b/>
        </w:rPr>
        <w:t>Technologien für heute und morgen</w:t>
      </w:r>
    </w:p>
    <w:p w14:paraId="78332433" w14:textId="77777777" w:rsidR="000872FF" w:rsidRPr="00E74C76" w:rsidRDefault="000872FF" w:rsidP="000872FF">
      <w:pPr>
        <w:spacing w:after="0" w:line="360" w:lineRule="auto"/>
        <w:jc w:val="both"/>
      </w:pPr>
    </w:p>
    <w:p w14:paraId="5D00B9C7" w14:textId="5A573A9D" w:rsidR="00431E39" w:rsidRPr="009F0FDC" w:rsidRDefault="00110445" w:rsidP="00431E39">
      <w:pPr>
        <w:spacing w:line="360" w:lineRule="auto"/>
        <w:jc w:val="both"/>
      </w:pPr>
      <w:r w:rsidRPr="00867A86">
        <w:rPr>
          <w:b/>
          <w:bCs/>
        </w:rPr>
        <w:t>Karlsruhe</w:t>
      </w:r>
      <w:r w:rsidR="000872FF" w:rsidRPr="00867A86">
        <w:rPr>
          <w:b/>
          <w:bCs/>
        </w:rPr>
        <w:t xml:space="preserve">, </w:t>
      </w:r>
      <w:r w:rsidR="00A47289">
        <w:rPr>
          <w:b/>
          <w:bCs/>
        </w:rPr>
        <w:t>30</w:t>
      </w:r>
      <w:r w:rsidR="000872FF" w:rsidRPr="00867A86">
        <w:rPr>
          <w:b/>
          <w:bCs/>
        </w:rPr>
        <w:t xml:space="preserve">. </w:t>
      </w:r>
      <w:r w:rsidR="00D24D52" w:rsidRPr="00867A86">
        <w:rPr>
          <w:b/>
          <w:bCs/>
        </w:rPr>
        <w:t>März</w:t>
      </w:r>
      <w:r w:rsidR="000872FF" w:rsidRPr="00867A86">
        <w:rPr>
          <w:b/>
          <w:bCs/>
        </w:rPr>
        <w:t xml:space="preserve"> 20</w:t>
      </w:r>
      <w:r w:rsidR="009F0FDC" w:rsidRPr="00867A86">
        <w:rPr>
          <w:b/>
          <w:bCs/>
        </w:rPr>
        <w:t>23</w:t>
      </w:r>
      <w:r w:rsidR="000872FF" w:rsidRPr="00867A86">
        <w:rPr>
          <w:b/>
          <w:bCs/>
        </w:rPr>
        <w:t>:</w:t>
      </w:r>
      <w:r w:rsidR="000872FF" w:rsidRPr="00E74C76">
        <w:t xml:space="preserve"> </w:t>
      </w:r>
      <w:r w:rsidR="002C3955">
        <w:t xml:space="preserve">Mit </w:t>
      </w:r>
      <w:r w:rsidR="009F0FDC">
        <w:t>großem Erfolg</w:t>
      </w:r>
      <w:r w:rsidR="002C3955">
        <w:t xml:space="preserve"> </w:t>
      </w:r>
      <w:r w:rsidR="008B575A">
        <w:t>ging</w:t>
      </w:r>
      <w:r w:rsidR="002C3955">
        <w:t xml:space="preserve"> die zweitägige PI-Konferenz am 2</w:t>
      </w:r>
      <w:r w:rsidR="009F0FDC">
        <w:t>2</w:t>
      </w:r>
      <w:r w:rsidR="002C3955">
        <w:t xml:space="preserve">. </w:t>
      </w:r>
      <w:r w:rsidR="004B43CE">
        <w:t>u</w:t>
      </w:r>
      <w:r w:rsidR="002C3955">
        <w:t>nd</w:t>
      </w:r>
      <w:r w:rsidR="004B43CE">
        <w:t xml:space="preserve"> </w:t>
      </w:r>
      <w:r w:rsidR="002C3955">
        <w:t>2</w:t>
      </w:r>
      <w:r w:rsidR="009F0FDC">
        <w:t>3</w:t>
      </w:r>
      <w:r w:rsidR="002C3955">
        <w:t>. März 20</w:t>
      </w:r>
      <w:r w:rsidR="009F0FDC">
        <w:t>23</w:t>
      </w:r>
      <w:r w:rsidR="002C3955">
        <w:t xml:space="preserve"> im House of Logistics and Mobility (HOLM) zu Ende. </w:t>
      </w:r>
      <w:r w:rsidR="003B5341">
        <w:t xml:space="preserve">„Wir sind Profis für Netzwerke in der Automatisierungswelt und damit auch Profis für persönliche Netzwerke“, </w:t>
      </w:r>
      <w:r w:rsidR="008B575A">
        <w:t>sagte</w:t>
      </w:r>
      <w:r w:rsidR="003B5341">
        <w:t xml:space="preserve"> Karsten Schneider</w:t>
      </w:r>
      <w:r w:rsidR="008B575A">
        <w:t>,</w:t>
      </w:r>
      <w:r w:rsidR="00B323FB">
        <w:t>Chairman von PI (PROFIBUS &amp; PROFINET International)</w:t>
      </w:r>
      <w:r w:rsidR="008B575A">
        <w:t xml:space="preserve"> der davon überzeugt ist, dass </w:t>
      </w:r>
      <w:r w:rsidR="00CA1E8C">
        <w:t>der persönliche Austausch die Basis ist, um</w:t>
      </w:r>
      <w:r w:rsidR="0021273D">
        <w:t xml:space="preserve"> </w:t>
      </w:r>
      <w:r w:rsidR="008B575A">
        <w:t>neue Technologien voran</w:t>
      </w:r>
      <w:r w:rsidR="00CA1E8C">
        <w:t>zu</w:t>
      </w:r>
      <w:r w:rsidR="008B575A">
        <w:t>treiben.</w:t>
      </w:r>
      <w:r w:rsidR="003B5341">
        <w:t xml:space="preserve"> </w:t>
      </w:r>
    </w:p>
    <w:p w14:paraId="7FE3EDDE" w14:textId="26BAE5B2" w:rsidR="00431E39" w:rsidRDefault="008B575A" w:rsidP="00D764CD">
      <w:pPr>
        <w:spacing w:line="360" w:lineRule="auto"/>
        <w:jc w:val="both"/>
      </w:pPr>
      <w:r>
        <w:t xml:space="preserve">Und persönliche Kontakte gab es jede Menge: </w:t>
      </w:r>
      <w:r w:rsidR="003B5341">
        <w:t>Über 3</w:t>
      </w:r>
      <w:r w:rsidR="007C728B">
        <w:t>5</w:t>
      </w:r>
      <w:r w:rsidR="003B5341">
        <w:t xml:space="preserve">0 Teilnehmer diskutierten </w:t>
      </w:r>
      <w:r w:rsidR="0021273D">
        <w:t xml:space="preserve">in Frankfurt </w:t>
      </w:r>
      <w:r w:rsidR="003B5341">
        <w:t xml:space="preserve">über </w:t>
      </w:r>
      <w:r>
        <w:t>Trends und</w:t>
      </w:r>
      <w:r w:rsidR="003B5341">
        <w:t xml:space="preserve"> Herausforderungen in der Kommunikationstechnologie</w:t>
      </w:r>
      <w:r>
        <w:t>. So</w:t>
      </w:r>
      <w:r w:rsidR="00431E39">
        <w:t xml:space="preserve"> wurde in den vergangenen zwei Jahren immer deutlicher, dass </w:t>
      </w:r>
      <w:r w:rsidR="00431E39" w:rsidRPr="009F0FDC">
        <w:t xml:space="preserve">die digitale Transformation im industriellen Umfeld </w:t>
      </w:r>
      <w:r w:rsidR="00431E39">
        <w:t xml:space="preserve">ohne </w:t>
      </w:r>
      <w:r w:rsidR="00431E39" w:rsidRPr="009F0FDC">
        <w:t xml:space="preserve">PI-Technologien schlichtweg nicht funktioniert. </w:t>
      </w:r>
      <w:r w:rsidR="003B5341">
        <w:t xml:space="preserve">Pandemie, der Ukrainekrieg, der Klimawandel, die Energieknappheit oder der Fachkräftemangel hinterlassen </w:t>
      </w:r>
      <w:r>
        <w:t>weitere</w:t>
      </w:r>
      <w:r w:rsidR="003B5341">
        <w:t xml:space="preserve"> Spuren. „Wir müssen uns als Automatisierer fragen, wie wir mit diesen Herausforderungen umgehen und welche Lösungen wir dafür bieten können“, so Schneider. </w:t>
      </w:r>
    </w:p>
    <w:p w14:paraId="66295109" w14:textId="77777777" w:rsidR="0064089C" w:rsidRPr="0064089C" w:rsidRDefault="0064089C" w:rsidP="00D764CD">
      <w:pPr>
        <w:spacing w:line="360" w:lineRule="auto"/>
        <w:jc w:val="both"/>
        <w:rPr>
          <w:b/>
          <w:bCs/>
        </w:rPr>
      </w:pPr>
      <w:r w:rsidRPr="0064089C">
        <w:rPr>
          <w:b/>
          <w:bCs/>
        </w:rPr>
        <w:t>Der Anwender steht an erster Stelle</w:t>
      </w:r>
    </w:p>
    <w:p w14:paraId="5A16BBFB" w14:textId="77777777" w:rsidR="00431E39" w:rsidRDefault="008B575A" w:rsidP="00D764CD">
      <w:pPr>
        <w:spacing w:line="360" w:lineRule="auto"/>
        <w:jc w:val="both"/>
      </w:pPr>
      <w:r>
        <w:t xml:space="preserve">Einig war sich die PI-Community darin, dass der </w:t>
      </w:r>
      <w:r w:rsidR="003B5341">
        <w:t xml:space="preserve">Anwender </w:t>
      </w:r>
      <w:r>
        <w:t xml:space="preserve">immer </w:t>
      </w:r>
      <w:r w:rsidR="003B5341">
        <w:t>an erste</w:t>
      </w:r>
      <w:r w:rsidR="0021273D">
        <w:t>r</w:t>
      </w:r>
      <w:r w:rsidR="003B5341">
        <w:t xml:space="preserve"> Stelle </w:t>
      </w:r>
      <w:r w:rsidR="0021273D">
        <w:t>stehen muss</w:t>
      </w:r>
      <w:r w:rsidR="00431E39">
        <w:t xml:space="preserve">. </w:t>
      </w:r>
      <w:r w:rsidR="0021273D">
        <w:t>Und d</w:t>
      </w:r>
      <w:r w:rsidR="003B5341">
        <w:t xml:space="preserve">essen Anforderungen </w:t>
      </w:r>
      <w:r w:rsidR="00431E39">
        <w:t xml:space="preserve">an die Kommunikationstechnologie </w:t>
      </w:r>
      <w:r w:rsidR="003B5341">
        <w:t>sind eindeutig: Robustheit, Handhabbarkeit und Verfügbarkeit. „Die Welt wird nicht einfacher, nur weil wir neue Technologien auf den Markt bringen. Wenn diese keiner nutzt, hilft das nicht weiter“, bekräftigte Schneider.</w:t>
      </w:r>
      <w:r w:rsidR="00431E39">
        <w:t xml:space="preserve"> </w:t>
      </w:r>
      <w:r w:rsidR="009F0FDC" w:rsidRPr="009F0FDC">
        <w:t>Die</w:t>
      </w:r>
      <w:r w:rsidR="003B5341">
        <w:t>se</w:t>
      </w:r>
      <w:r w:rsidR="00D764CD">
        <w:t>n</w:t>
      </w:r>
      <w:r w:rsidR="003B5341">
        <w:t xml:space="preserve"> Anspruch</w:t>
      </w:r>
      <w:r w:rsidR="00D764CD">
        <w:t xml:space="preserve"> </w:t>
      </w:r>
      <w:r w:rsidR="00431E39">
        <w:t>setzt</w:t>
      </w:r>
      <w:r w:rsidR="00D764CD">
        <w:t xml:space="preserve"> die PI-Community jedes Jahr aufs Neue</w:t>
      </w:r>
      <w:r w:rsidR="00431E39">
        <w:t xml:space="preserve"> um.</w:t>
      </w:r>
      <w:r w:rsidR="003B5341">
        <w:t xml:space="preserve"> </w:t>
      </w:r>
      <w:r w:rsidR="009F0FDC" w:rsidRPr="009F0FDC">
        <w:t xml:space="preserve">Vieles, was auf vergangenen PI-Konferenzen diskutiert und angestoßen wurde, hat </w:t>
      </w:r>
      <w:r w:rsidR="00431E39">
        <w:t xml:space="preserve">mittlerweile </w:t>
      </w:r>
      <w:r w:rsidR="009F0FDC" w:rsidRPr="009F0FDC">
        <w:t>in die Industrie Einzug gehalten</w:t>
      </w:r>
      <w:r w:rsidR="0021273D">
        <w:t xml:space="preserve"> und wurde praxisnah umgesetzt</w:t>
      </w:r>
      <w:r w:rsidR="009F0FDC" w:rsidRPr="009F0FDC">
        <w:t>. Beispiele sind etwa Ethernet-APL für die Prozessindustrie</w:t>
      </w:r>
      <w:r w:rsidR="009F0FDC">
        <w:t>, Informationsmodell</w:t>
      </w:r>
      <w:r w:rsidR="00D764CD">
        <w:t>e</w:t>
      </w:r>
      <w:r w:rsidR="009F0FDC">
        <w:t xml:space="preserve"> </w:t>
      </w:r>
      <w:r w:rsidR="009F0FDC" w:rsidRPr="009F0FDC">
        <w:t xml:space="preserve">oder TSN. </w:t>
      </w:r>
    </w:p>
    <w:p w14:paraId="353673BC" w14:textId="76DBA942" w:rsidR="009F0FDC" w:rsidRDefault="00D764CD" w:rsidP="00D764CD">
      <w:pPr>
        <w:spacing w:line="360" w:lineRule="auto"/>
        <w:jc w:val="both"/>
      </w:pPr>
      <w:r>
        <w:t xml:space="preserve">Immer deutlicher wird dabei, dass eine zuverlässige und praxisnahe Umsetzung der Technologien </w:t>
      </w:r>
      <w:r w:rsidR="00464C53">
        <w:t>in Kooperation mit anderen Organisationen aus Anwendersicht wesentlich zielführender</w:t>
      </w:r>
      <w:r>
        <w:t xml:space="preserve"> ist. Daher </w:t>
      </w:r>
      <w:r w:rsidR="00464C53">
        <w:lastRenderedPageBreak/>
        <w:t xml:space="preserve">arbeitet </w:t>
      </w:r>
      <w:r w:rsidR="008B575A">
        <w:t>PI eng</w:t>
      </w:r>
      <w:r>
        <w:t xml:space="preserve"> mit anderen Organisationen</w:t>
      </w:r>
      <w:r w:rsidRPr="009F0FDC">
        <w:t xml:space="preserve">, wie OPC Foundation, </w:t>
      </w:r>
      <w:r w:rsidR="0021273D">
        <w:t xml:space="preserve">VDMA, ZVEI, </w:t>
      </w:r>
      <w:r w:rsidRPr="009F0FDC">
        <w:t>IDTA</w:t>
      </w:r>
      <w:r w:rsidR="0021273D">
        <w:t xml:space="preserve">, </w:t>
      </w:r>
      <w:r w:rsidRPr="009F0FDC">
        <w:t>ECLASS</w:t>
      </w:r>
      <w:r>
        <w:t xml:space="preserve"> </w:t>
      </w:r>
      <w:r w:rsidR="0021273D">
        <w:t>und</w:t>
      </w:r>
      <w:r>
        <w:t xml:space="preserve"> NAMUR</w:t>
      </w:r>
      <w:r w:rsidR="00464C53">
        <w:t xml:space="preserve"> zusammen</w:t>
      </w:r>
      <w:r>
        <w:t>. Dies ist auch vor dem Hintergrund wichtig, dass neue Eco-Systeme entstehen, in der Technologien organisationsübergreifen</w:t>
      </w:r>
      <w:r w:rsidR="00431E39">
        <w:t>d</w:t>
      </w:r>
      <w:r>
        <w:t xml:space="preserve"> zuverlässig zusammenspielen müssen. </w:t>
      </w:r>
    </w:p>
    <w:p w14:paraId="0502CE30" w14:textId="05CE6FA6" w:rsidR="009F0FDC" w:rsidRDefault="00D764CD" w:rsidP="009F0FDC">
      <w:pPr>
        <w:spacing w:line="360" w:lineRule="auto"/>
        <w:jc w:val="both"/>
      </w:pPr>
      <w:r>
        <w:t>Weitere Themen</w:t>
      </w:r>
      <w:r w:rsidR="00431E39">
        <w:t xml:space="preserve"> in Frankfurt</w:t>
      </w:r>
      <w:r>
        <w:t xml:space="preserve"> waren</w:t>
      </w:r>
      <w:r w:rsidR="00E3550F" w:rsidRPr="009F0FDC">
        <w:t xml:space="preserve"> Security-Maßnahmen, die Integration von TSN und OPC UA in PROFINET </w:t>
      </w:r>
      <w:r w:rsidR="00B323FB">
        <w:t>sowie</w:t>
      </w:r>
      <w:r w:rsidR="00431E39">
        <w:t xml:space="preserve"> Neuigkeiten von IO-Link</w:t>
      </w:r>
      <w:r w:rsidR="008D474E">
        <w:t xml:space="preserve"> und </w:t>
      </w:r>
      <w:r w:rsidR="0021273D">
        <w:t xml:space="preserve">aus </w:t>
      </w:r>
      <w:r w:rsidR="008D474E">
        <w:t>der Prozessindustrie</w:t>
      </w:r>
      <w:r w:rsidR="00E3550F" w:rsidRPr="009F0FDC">
        <w:t xml:space="preserve">. Auch der Echtzeit-Ortungsstandard in Gebäuden omlox und der Standard für modulare Produktionssysteme MTP </w:t>
      </w:r>
      <w:r w:rsidR="00CA1E8C">
        <w:t>wurden aufgegriffen</w:t>
      </w:r>
      <w:r w:rsidR="00E3550F" w:rsidRPr="009F0FDC">
        <w:t>.</w:t>
      </w:r>
    </w:p>
    <w:p w14:paraId="57ACC793" w14:textId="77777777" w:rsidR="0064089C" w:rsidRPr="0064089C" w:rsidRDefault="0064089C" w:rsidP="009F0FDC">
      <w:pPr>
        <w:spacing w:line="360" w:lineRule="auto"/>
        <w:jc w:val="both"/>
        <w:rPr>
          <w:b/>
          <w:bCs/>
        </w:rPr>
      </w:pPr>
      <w:r w:rsidRPr="0064089C">
        <w:rPr>
          <w:b/>
          <w:bCs/>
        </w:rPr>
        <w:t>PI-Technologien sind Schlüsseltechnologien</w:t>
      </w:r>
    </w:p>
    <w:p w14:paraId="1A713ED4" w14:textId="013C873C" w:rsidR="008B575A" w:rsidRDefault="009F0FDC" w:rsidP="008D474E">
      <w:pPr>
        <w:spacing w:line="360" w:lineRule="auto"/>
        <w:jc w:val="both"/>
      </w:pPr>
      <w:r>
        <w:t xml:space="preserve">Doch </w:t>
      </w:r>
      <w:r w:rsidR="008D474E">
        <w:t>mit diesen Technologien</w:t>
      </w:r>
      <w:r>
        <w:t xml:space="preserve"> ist man noch nicht am Ende, wie Schneider festhielt: „Wir müssen heute überlegen, wie wir die nächsten 30 Jahre gestalten wollen.“ </w:t>
      </w:r>
      <w:r w:rsidR="0021273D">
        <w:t>Daher</w:t>
      </w:r>
      <w:r w:rsidR="00431E39">
        <w:t xml:space="preserve"> standen nicht nur Themen wie moderne Edge-Gateway-Architekturen und virtuelle PLCs auf der Agenda, sondern Impulsvorträge</w:t>
      </w:r>
      <w:r w:rsidR="008B575A">
        <w:t xml:space="preserve"> </w:t>
      </w:r>
      <w:r w:rsidR="0021273D">
        <w:t>sorgten für</w:t>
      </w:r>
      <w:r w:rsidR="008B575A">
        <w:t xml:space="preserve"> neue </w:t>
      </w:r>
      <w:r w:rsidR="0021273D">
        <w:t>Einsichten und Ausblicke</w:t>
      </w:r>
      <w:r w:rsidR="008D474E">
        <w:t xml:space="preserve">. </w:t>
      </w:r>
      <w:r w:rsidR="008B575A">
        <w:t xml:space="preserve">In seiner Keynote beschrieb </w:t>
      </w:r>
      <w:r w:rsidR="00867A86">
        <w:t xml:space="preserve">der Zukunftsforscher </w:t>
      </w:r>
      <w:r w:rsidR="008D474E">
        <w:t xml:space="preserve">Prof. Dr. Eckard Minx </w:t>
      </w:r>
      <w:r w:rsidR="008B575A">
        <w:t xml:space="preserve">eindrucksvoll </w:t>
      </w:r>
      <w:r w:rsidR="008D474E">
        <w:t xml:space="preserve">die Herausforderungen einer zunehmend komplexeren und turbulenteren Welt. </w:t>
      </w:r>
      <w:r w:rsidR="0064089C">
        <w:t xml:space="preserve">Sein Fazit: </w:t>
      </w:r>
      <w:r w:rsidR="008D474E">
        <w:t>„Wir müssen lernen, dass es keine einfachen Lösungen für komplexe Probleme gibt. Vielmehr müssen wir lernen, das fehlende Wissen auszuhalten.“</w:t>
      </w:r>
      <w:r w:rsidR="00431E39">
        <w:t xml:space="preserve"> </w:t>
      </w:r>
    </w:p>
    <w:p w14:paraId="0583F820" w14:textId="36D29BBC" w:rsidR="00431E39" w:rsidRDefault="00431E39" w:rsidP="008D474E">
      <w:pPr>
        <w:spacing w:line="360" w:lineRule="auto"/>
        <w:jc w:val="both"/>
      </w:pPr>
      <w:r>
        <w:t xml:space="preserve">Jürgen Tiedje, Europäische Kommission, </w:t>
      </w:r>
      <w:r w:rsidR="008B575A">
        <w:t xml:space="preserve">zeigte </w:t>
      </w:r>
      <w:r w:rsidR="0064089C">
        <w:t xml:space="preserve">überdies </w:t>
      </w:r>
      <w:r w:rsidR="008D474E">
        <w:t>eindrücklich</w:t>
      </w:r>
      <w:r>
        <w:t xml:space="preserve"> die Auswirkungen des europäischen Klimagesetz</w:t>
      </w:r>
      <w:r w:rsidR="008B575A">
        <w:t>es</w:t>
      </w:r>
      <w:r>
        <w:t xml:space="preserve"> „Fit for 55“ auf die Industrie</w:t>
      </w:r>
      <w:r w:rsidR="0064089C">
        <w:t xml:space="preserve"> und</w:t>
      </w:r>
      <w:r w:rsidR="008B575A">
        <w:t xml:space="preserve"> </w:t>
      </w:r>
      <w:r w:rsidR="008D474E">
        <w:t>Guido Hüttemann</w:t>
      </w:r>
      <w:r>
        <w:t>, Phoenix Contact</w:t>
      </w:r>
      <w:r w:rsidR="008D474E">
        <w:t xml:space="preserve">, lieferte eine </w:t>
      </w:r>
      <w:r w:rsidR="008B575A">
        <w:t xml:space="preserve">spannende </w:t>
      </w:r>
      <w:r w:rsidR="008D474E">
        <w:t xml:space="preserve">automatisierungstechnische Perspektive, </w:t>
      </w:r>
      <w:r w:rsidR="008B575A">
        <w:t>in der</w:t>
      </w:r>
      <w:r w:rsidR="008D474E">
        <w:t xml:space="preserve"> die Industrie vollständig mit regenerativer Energie elektrifiziert </w:t>
      </w:r>
      <w:r w:rsidR="008B575A">
        <w:t>ist</w:t>
      </w:r>
      <w:r w:rsidR="008D474E">
        <w:t xml:space="preserve">. </w:t>
      </w:r>
      <w:r w:rsidR="008B575A">
        <w:t xml:space="preserve">Dabei wurde eins deutlich: </w:t>
      </w:r>
      <w:r w:rsidR="008D474E">
        <w:t xml:space="preserve">PI-Technologien sind nicht nur </w:t>
      </w:r>
      <w:r w:rsidR="00CA1E8C">
        <w:t>ein</w:t>
      </w:r>
      <w:r w:rsidR="008B575A">
        <w:t xml:space="preserve"> </w:t>
      </w:r>
      <w:r w:rsidR="008D474E">
        <w:t>Enabler für die Digitalisierung der Industrie, sondern auch Schlüsseltechnologie, wenn es darum geht</w:t>
      </w:r>
      <w:r w:rsidR="008B575A">
        <w:t>,</w:t>
      </w:r>
      <w:r w:rsidR="008D474E">
        <w:t xml:space="preserve"> zukünftige Herausforderungen</w:t>
      </w:r>
      <w:r w:rsidR="00CA1E8C">
        <w:t xml:space="preserve"> in eine</w:t>
      </w:r>
      <w:r w:rsidR="00464C53">
        <w:t>m</w:t>
      </w:r>
      <w:r w:rsidR="00CA1E8C">
        <w:t xml:space="preserve"> </w:t>
      </w:r>
      <w:r w:rsidR="00464C53">
        <w:t xml:space="preserve">zunehmend </w:t>
      </w:r>
      <w:r w:rsidR="00CA1E8C">
        <w:t>komplexer</w:t>
      </w:r>
      <w:r w:rsidR="00464C53">
        <w:t xml:space="preserve"> werdend</w:t>
      </w:r>
      <w:r w:rsidR="00CA1E8C">
        <w:t xml:space="preserve">en </w:t>
      </w:r>
      <w:r w:rsidR="00464C53">
        <w:t xml:space="preserve">Produktionsumfeld </w:t>
      </w:r>
      <w:r w:rsidR="008D474E">
        <w:t xml:space="preserve">zu bewältigen. </w:t>
      </w:r>
    </w:p>
    <w:p w14:paraId="221702D4" w14:textId="2B52FE47" w:rsidR="000872FF" w:rsidRDefault="000872FF" w:rsidP="00110445">
      <w:pPr>
        <w:spacing w:after="0" w:line="360" w:lineRule="auto"/>
        <w:jc w:val="center"/>
      </w:pPr>
      <w:r w:rsidRPr="00E74C76">
        <w:t>***</w:t>
      </w:r>
    </w:p>
    <w:p w14:paraId="29F1A7C3" w14:textId="77777777" w:rsidR="00110445" w:rsidRPr="00E74C76" w:rsidRDefault="00110445" w:rsidP="00110445">
      <w:pPr>
        <w:spacing w:after="0" w:line="360" w:lineRule="auto"/>
        <w:jc w:val="center"/>
      </w:pPr>
    </w:p>
    <w:p w14:paraId="4614E6CB" w14:textId="77777777" w:rsidR="00110445" w:rsidRDefault="004F347F" w:rsidP="000872FF">
      <w:pPr>
        <w:spacing w:line="360" w:lineRule="auto"/>
        <w:rPr>
          <w:b/>
        </w:rPr>
      </w:pPr>
      <w:r>
        <w:rPr>
          <w:b/>
        </w:rPr>
        <w:br w:type="page"/>
      </w:r>
    </w:p>
    <w:p w14:paraId="395F72D5" w14:textId="77777777" w:rsidR="00EC3906" w:rsidRDefault="00110445" w:rsidP="00110445">
      <w:pPr>
        <w:spacing w:line="360" w:lineRule="auto"/>
        <w:jc w:val="both"/>
        <w:rPr>
          <w:b/>
        </w:rPr>
      </w:pPr>
      <w:r>
        <w:rPr>
          <w:b/>
        </w:rPr>
        <w:lastRenderedPageBreak/>
        <w:t>Grafik</w:t>
      </w:r>
      <w:r w:rsidR="00EC3906">
        <w:rPr>
          <w:b/>
        </w:rPr>
        <w:t>en</w:t>
      </w:r>
      <w:r>
        <w:rPr>
          <w:b/>
        </w:rPr>
        <w:t xml:space="preserve">: </w:t>
      </w:r>
    </w:p>
    <w:p w14:paraId="2FE53233" w14:textId="77777777" w:rsidR="00EC3906" w:rsidRDefault="00EC3906" w:rsidP="00110445">
      <w:pPr>
        <w:spacing w:line="360" w:lineRule="auto"/>
        <w:jc w:val="both"/>
        <w:rPr>
          <w:b/>
        </w:rPr>
      </w:pPr>
    </w:p>
    <w:p w14:paraId="77EBBC4B" w14:textId="77F21855" w:rsidR="00110445" w:rsidRPr="00EC3906" w:rsidRDefault="00110445" w:rsidP="00110445">
      <w:pPr>
        <w:spacing w:line="360" w:lineRule="auto"/>
        <w:jc w:val="both"/>
        <w:rPr>
          <w:b/>
        </w:rPr>
      </w:pPr>
      <w:r w:rsidRPr="00110445">
        <w:rPr>
          <w:bCs/>
        </w:rPr>
        <w:t xml:space="preserve">Der Zukunftsforscher </w:t>
      </w:r>
      <w:r>
        <w:t xml:space="preserve">Prof. Dr. Eckard Minx konnte als Keynote-Speaker gewonnen werden. Er erläuterte eindrucksvoll die Herausforderungen einer zunehmend komplexeren und turbulenteren Welt. </w:t>
      </w:r>
    </w:p>
    <w:p w14:paraId="62D8F545" w14:textId="5FBE96B4" w:rsidR="00110445" w:rsidRDefault="009F7126" w:rsidP="000872FF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2DA85FD8" wp14:editId="78D169D1">
            <wp:extent cx="3048000" cy="2033016"/>
            <wp:effectExtent l="0" t="0" r="0" b="571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5C13D" w14:textId="14F9E72D" w:rsidR="00EC3906" w:rsidRDefault="00EC3906" w:rsidP="000872FF">
      <w:pPr>
        <w:spacing w:line="360" w:lineRule="auto"/>
      </w:pPr>
      <w:r>
        <w:t>Über 3</w:t>
      </w:r>
      <w:r w:rsidR="007C728B">
        <w:t>5</w:t>
      </w:r>
      <w:r>
        <w:t>0 Teilnehmer diskutierten in Frankfurt auf der PI-Konferenz über Trends und Herausforderungen in der Kommunikationstechnologie.</w:t>
      </w:r>
    </w:p>
    <w:p w14:paraId="2518968E" w14:textId="35EE50CA" w:rsidR="009F7126" w:rsidRDefault="009F7126" w:rsidP="000872FF">
      <w:pPr>
        <w:spacing w:line="360" w:lineRule="auto"/>
      </w:pPr>
    </w:p>
    <w:p w14:paraId="2B6F884B" w14:textId="6F59CA7E" w:rsidR="009F7126" w:rsidRDefault="009F7126" w:rsidP="000872FF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62BA239B" wp14:editId="7AE74843">
            <wp:extent cx="4516850" cy="230822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432" cy="231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454E6" w14:textId="77777777" w:rsidR="009F7126" w:rsidRDefault="009F7126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7D44333" w14:textId="15CC2FD9"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lastRenderedPageBreak/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5522E09B" w14:textId="77777777" w:rsidR="00171F79" w:rsidRDefault="00171F79" w:rsidP="000872FF">
      <w:pPr>
        <w:spacing w:after="0" w:line="360" w:lineRule="auto"/>
      </w:pPr>
      <w:r>
        <w:t>PI (PROFIBUS &amp; PROFINET International)</w:t>
      </w:r>
    </w:p>
    <w:p w14:paraId="360F756C" w14:textId="77777777"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14:paraId="0A188548" w14:textId="77777777"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69BDD4D9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329B83CA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131BB8FF" w14:textId="422904DF" w:rsidR="000872FF" w:rsidRPr="00B323FB" w:rsidRDefault="000872FF" w:rsidP="000872FF">
      <w:pPr>
        <w:spacing w:after="0" w:line="360" w:lineRule="auto"/>
        <w:rPr>
          <w:lang w:val="en-US"/>
        </w:rPr>
      </w:pPr>
      <w:r w:rsidRPr="00B323FB">
        <w:rPr>
          <w:lang w:val="en-US"/>
        </w:rPr>
        <w:t>Tel.: 07 21 /9</w:t>
      </w:r>
      <w:r w:rsidR="00464C53" w:rsidRPr="00B323FB">
        <w:rPr>
          <w:lang w:val="en-US"/>
        </w:rPr>
        <w:t>8</w:t>
      </w:r>
      <w:r w:rsidRPr="00B323FB">
        <w:rPr>
          <w:lang w:val="en-US"/>
        </w:rPr>
        <w:t xml:space="preserve">6 </w:t>
      </w:r>
      <w:r w:rsidR="00464C53" w:rsidRPr="00B323FB">
        <w:rPr>
          <w:lang w:val="en-US"/>
        </w:rPr>
        <w:t>197</w:t>
      </w:r>
      <w:r w:rsidRPr="00B323FB">
        <w:rPr>
          <w:lang w:val="en-US"/>
        </w:rPr>
        <w:t xml:space="preserve"> - 49</w:t>
      </w:r>
    </w:p>
    <w:p w14:paraId="2994D598" w14:textId="6E735479" w:rsidR="000872FF" w:rsidRPr="00B323FB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B323FB">
        <w:rPr>
          <w:rFonts w:ascii="Myriad Pro" w:hAnsi="Myriad Pro"/>
          <w:b w:val="0"/>
          <w:sz w:val="22"/>
          <w:szCs w:val="22"/>
          <w:lang w:val="en-US"/>
        </w:rPr>
        <w:t>Fax: 07 21 / 9</w:t>
      </w:r>
      <w:r w:rsidR="00464C53" w:rsidRPr="00B323FB">
        <w:rPr>
          <w:rFonts w:ascii="Myriad Pro" w:hAnsi="Myriad Pro"/>
          <w:b w:val="0"/>
          <w:sz w:val="22"/>
          <w:szCs w:val="22"/>
          <w:lang w:val="en-US"/>
        </w:rPr>
        <w:t>8</w:t>
      </w:r>
      <w:r w:rsidRPr="00B323FB">
        <w:rPr>
          <w:rFonts w:ascii="Myriad Pro" w:hAnsi="Myriad Pro"/>
          <w:b w:val="0"/>
          <w:sz w:val="22"/>
          <w:szCs w:val="22"/>
          <w:lang w:val="en-US"/>
        </w:rPr>
        <w:t xml:space="preserve">6 </w:t>
      </w:r>
      <w:r w:rsidR="00464C53" w:rsidRPr="00B323FB">
        <w:rPr>
          <w:rFonts w:ascii="Myriad Pro" w:hAnsi="Myriad Pro"/>
          <w:b w:val="0"/>
          <w:sz w:val="22"/>
          <w:szCs w:val="22"/>
          <w:lang w:val="en-US"/>
        </w:rPr>
        <w:t>197</w:t>
      </w:r>
      <w:r w:rsidRPr="00B323FB">
        <w:rPr>
          <w:rFonts w:ascii="Myriad Pro" w:hAnsi="Myriad Pro"/>
          <w:b w:val="0"/>
          <w:sz w:val="22"/>
          <w:szCs w:val="22"/>
          <w:lang w:val="en-US"/>
        </w:rPr>
        <w:t xml:space="preserve"> - </w:t>
      </w:r>
      <w:r w:rsidR="00464C53" w:rsidRPr="00B323FB">
        <w:rPr>
          <w:rFonts w:ascii="Myriad Pro" w:hAnsi="Myriad Pro"/>
          <w:b w:val="0"/>
          <w:sz w:val="22"/>
          <w:szCs w:val="22"/>
          <w:lang w:val="en-US"/>
        </w:rPr>
        <w:t>11</w:t>
      </w:r>
    </w:p>
    <w:p w14:paraId="4DD30295" w14:textId="77777777" w:rsidR="000872FF" w:rsidRPr="00B323FB" w:rsidRDefault="000872FF" w:rsidP="000872FF">
      <w:pPr>
        <w:spacing w:after="0" w:line="360" w:lineRule="auto"/>
        <w:rPr>
          <w:lang w:val="en-US"/>
        </w:rPr>
      </w:pPr>
      <w:r w:rsidRPr="00B323FB">
        <w:rPr>
          <w:lang w:val="en-US"/>
        </w:rPr>
        <w:t>Barbara.Weber@profibus.com</w:t>
      </w:r>
    </w:p>
    <w:p w14:paraId="3316EA38" w14:textId="77777777" w:rsidR="000872FF" w:rsidRPr="00663C04" w:rsidRDefault="00B323FB" w:rsidP="000872FF">
      <w:pPr>
        <w:spacing w:after="0" w:line="360" w:lineRule="auto"/>
      </w:pPr>
      <w:hyperlink r:id="rId9" w:history="1">
        <w:r w:rsidR="000872FF" w:rsidRPr="00663C04">
          <w:rPr>
            <w:rStyle w:val="Hyperlink"/>
          </w:rPr>
          <w:t>http://www.PROFIBUS.com</w:t>
        </w:r>
      </w:hyperlink>
    </w:p>
    <w:p w14:paraId="112422E4" w14:textId="77777777" w:rsidR="000872FF" w:rsidRPr="00663C04" w:rsidRDefault="000872FF" w:rsidP="000872FF">
      <w:pPr>
        <w:spacing w:after="0" w:line="360" w:lineRule="auto"/>
        <w:rPr>
          <w:rFonts w:ascii="Arial" w:hAnsi="Arial" w:cs="Arial"/>
        </w:rPr>
      </w:pPr>
      <w:r w:rsidRPr="00663C04">
        <w:br/>
        <w:t xml:space="preserve">Der Text dieser Pressemitteilung liegt unter </w:t>
      </w:r>
      <w:hyperlink r:id="rId10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14:paraId="325B2F50" w14:textId="77777777" w:rsidR="00C830D7" w:rsidRPr="00F95002" w:rsidRDefault="00C830D7" w:rsidP="000872FF">
      <w:pPr>
        <w:pStyle w:val="Lauftext"/>
        <w:jc w:val="left"/>
      </w:pPr>
    </w:p>
    <w:sectPr w:rsidR="00C830D7" w:rsidRPr="00F95002" w:rsidSect="001D723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E7FC" w14:textId="77777777" w:rsidR="00107447" w:rsidRDefault="00107447" w:rsidP="00FF4B6C">
      <w:pPr>
        <w:spacing w:after="0" w:line="240" w:lineRule="auto"/>
      </w:pPr>
      <w:r>
        <w:separator/>
      </w:r>
    </w:p>
  </w:endnote>
  <w:endnote w:type="continuationSeparator" w:id="0">
    <w:p w14:paraId="7FEA0FD7" w14:textId="77777777" w:rsidR="00107447" w:rsidRDefault="00107447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6BAC" w14:textId="77777777" w:rsidR="0046576F" w:rsidRPr="00505185" w:rsidRDefault="00E27060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5D6601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5D6601">
      <w:rPr>
        <w:noProof/>
      </w:rPr>
      <w:t>3</w:t>
    </w:r>
    <w:r w:rsidRPr="00E2706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A6EF" w14:textId="56D139BE" w:rsidR="00A30A07" w:rsidRPr="00A30A07" w:rsidRDefault="00A30A07" w:rsidP="00A30A07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</w:t>
    </w:r>
    <w:r w:rsidR="00464C53">
      <w:rPr>
        <w:rFonts w:ascii="Arial" w:hAnsi="Arial" w:cs="Arial"/>
        <w:color w:val="5B5D6B"/>
        <w:sz w:val="14"/>
        <w:szCs w:val="14"/>
      </w:rPr>
      <w:t>8</w:t>
    </w:r>
    <w:r w:rsidRPr="00A30A07">
      <w:rPr>
        <w:rFonts w:ascii="Arial" w:hAnsi="Arial" w:cs="Arial"/>
        <w:color w:val="5B5D6B"/>
        <w:sz w:val="14"/>
        <w:szCs w:val="14"/>
      </w:rPr>
      <w:t xml:space="preserve">6 </w:t>
    </w:r>
    <w:r w:rsidR="00464C53">
      <w:rPr>
        <w:rFonts w:ascii="Arial" w:hAnsi="Arial" w:cs="Arial"/>
        <w:color w:val="5B5D6B"/>
        <w:sz w:val="14"/>
        <w:szCs w:val="14"/>
      </w:rPr>
      <w:t>197</w:t>
    </w:r>
    <w:r w:rsidRPr="00A30A07">
      <w:rPr>
        <w:rFonts w:ascii="Arial" w:hAnsi="Arial" w:cs="Arial"/>
        <w:color w:val="5B5D6B"/>
        <w:sz w:val="14"/>
        <w:szCs w:val="14"/>
      </w:rPr>
      <w:t>0 • Fax:</w:t>
    </w:r>
    <w:r w:rsidR="00FC3F10">
      <w:rPr>
        <w:rFonts w:ascii="Arial" w:hAnsi="Arial" w:cs="Arial"/>
        <w:color w:val="5B5D6B"/>
        <w:sz w:val="14"/>
        <w:szCs w:val="14"/>
      </w:rPr>
      <w:t xml:space="preserve"> </w:t>
    </w:r>
    <w:r w:rsidRPr="00A30A07">
      <w:rPr>
        <w:rFonts w:ascii="Arial" w:hAnsi="Arial" w:cs="Arial"/>
        <w:color w:val="5B5D6B"/>
        <w:sz w:val="14"/>
        <w:szCs w:val="14"/>
      </w:rPr>
      <w:t>+49 721 9</w:t>
    </w:r>
    <w:r w:rsidR="00464C53">
      <w:rPr>
        <w:rFonts w:ascii="Arial" w:hAnsi="Arial" w:cs="Arial"/>
        <w:color w:val="5B5D6B"/>
        <w:sz w:val="14"/>
        <w:szCs w:val="14"/>
      </w:rPr>
      <w:t>8</w:t>
    </w:r>
    <w:r w:rsidRPr="00A30A07">
      <w:rPr>
        <w:rFonts w:ascii="Arial" w:hAnsi="Arial" w:cs="Arial"/>
        <w:color w:val="5B5D6B"/>
        <w:sz w:val="14"/>
        <w:szCs w:val="14"/>
      </w:rPr>
      <w:t xml:space="preserve">6 </w:t>
    </w:r>
    <w:r w:rsidR="00464C53">
      <w:rPr>
        <w:rFonts w:ascii="Arial" w:hAnsi="Arial" w:cs="Arial"/>
        <w:color w:val="5B5D6B"/>
        <w:sz w:val="14"/>
        <w:szCs w:val="14"/>
      </w:rPr>
      <w:t>197</w:t>
    </w:r>
    <w:r w:rsidRPr="00A30A07">
      <w:rPr>
        <w:rFonts w:ascii="Arial" w:hAnsi="Arial" w:cs="Arial"/>
        <w:color w:val="5B5D6B"/>
        <w:sz w:val="14"/>
        <w:szCs w:val="14"/>
      </w:rPr>
      <w:t xml:space="preserve"> </w:t>
    </w:r>
    <w:r w:rsidR="00464C53">
      <w:rPr>
        <w:rFonts w:ascii="Arial" w:hAnsi="Arial" w:cs="Arial"/>
        <w:color w:val="5B5D6B"/>
        <w:sz w:val="14"/>
        <w:szCs w:val="14"/>
      </w:rPr>
      <w:t>11</w:t>
    </w:r>
    <w:r w:rsidRPr="00A30A07">
      <w:rPr>
        <w:rFonts w:ascii="Arial" w:hAnsi="Arial" w:cs="Arial"/>
        <w:color w:val="5B5D6B"/>
        <w:sz w:val="14"/>
        <w:szCs w:val="14"/>
      </w:rPr>
      <w:t xml:space="preserve"> • Mail: info@profibus.com</w:t>
    </w:r>
  </w:p>
  <w:p w14:paraId="6AEADFC9" w14:textId="56EF09AC" w:rsidR="00A30A07" w:rsidRPr="00A30A07" w:rsidRDefault="00A30A07" w:rsidP="00A30A07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Karsten Schneider, (Vorsitzender) • Prof. Dr. Frithjof Klasen • </w:t>
    </w:r>
    <w:r w:rsidR="00110445">
      <w:rPr>
        <w:rFonts w:ascii="Arial" w:hAnsi="Arial" w:cs="Arial"/>
        <w:color w:val="5B5D6B"/>
        <w:sz w:val="14"/>
        <w:szCs w:val="14"/>
      </w:rPr>
      <w:t>Frank Moritz</w:t>
    </w:r>
    <w:r w:rsidRPr="00A30A07">
      <w:rPr>
        <w:rFonts w:ascii="Arial" w:hAnsi="Arial" w:cs="Arial"/>
        <w:color w:val="5B5D6B"/>
        <w:sz w:val="14"/>
        <w:szCs w:val="14"/>
      </w:rPr>
      <w:t xml:space="preserve"> • </w:t>
    </w:r>
    <w:r w:rsidR="00914E96"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 w:rsidR="00D72CDB"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14:paraId="4F980E5D" w14:textId="77777777" w:rsidR="00C830D7" w:rsidRPr="00A30A07" w:rsidRDefault="00C830D7" w:rsidP="00A30A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1B98" w14:textId="77777777" w:rsidR="00107447" w:rsidRDefault="00107447" w:rsidP="00FF4B6C">
      <w:pPr>
        <w:spacing w:after="0" w:line="240" w:lineRule="auto"/>
      </w:pPr>
      <w:r>
        <w:separator/>
      </w:r>
    </w:p>
  </w:footnote>
  <w:footnote w:type="continuationSeparator" w:id="0">
    <w:p w14:paraId="755E12F7" w14:textId="77777777" w:rsidR="00107447" w:rsidRDefault="00107447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C143" w14:textId="77777777" w:rsidR="0046576F" w:rsidRPr="00F95002" w:rsidRDefault="004F347F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126B3CC4" wp14:editId="3706DDDB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5657" w14:textId="77777777" w:rsidR="00105882" w:rsidRPr="00580BBB" w:rsidRDefault="004F347F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D79EC4F" wp14:editId="696B4CB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65pt;height:4pt;visibility:visible" o:bullet="t">
        <v:imagedata r:id="rId1" o:title="letter"/>
      </v:shape>
    </w:pict>
  </w:numPicBullet>
  <w:numPicBullet w:numPicBulletId="1">
    <w:pict>
      <v:shape id="_x0000_i1027" type="#_x0000_t75" alt="phone.jpg" style="width:11pt;height:7.65pt;visibility:visible" o:bullet="t">
        <v:imagedata r:id="rId2" o:title="phone"/>
      </v:shape>
    </w:pict>
  </w:numPicBullet>
  <w:numPicBullet w:numPicBulletId="2">
    <w:pict>
      <v:shape id="_x0000_i1028" type="#_x0000_t75" style="width:11pt;height:7.35pt" o:bullet="t">
        <v:imagedata r:id="rId3" o:title="Brief_Phone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921448787">
    <w:abstractNumId w:val="0"/>
  </w:num>
  <w:num w:numId="2" w16cid:durableId="20398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7F"/>
    <w:rsid w:val="00030369"/>
    <w:rsid w:val="00054323"/>
    <w:rsid w:val="000603F6"/>
    <w:rsid w:val="000872FF"/>
    <w:rsid w:val="000920E3"/>
    <w:rsid w:val="000D14E7"/>
    <w:rsid w:val="00105882"/>
    <w:rsid w:val="00107447"/>
    <w:rsid w:val="00110445"/>
    <w:rsid w:val="00171F79"/>
    <w:rsid w:val="001C72B2"/>
    <w:rsid w:val="001D58B8"/>
    <w:rsid w:val="001D7239"/>
    <w:rsid w:val="0021273D"/>
    <w:rsid w:val="00226748"/>
    <w:rsid w:val="00296315"/>
    <w:rsid w:val="002C3955"/>
    <w:rsid w:val="002C3FAF"/>
    <w:rsid w:val="002E6D3C"/>
    <w:rsid w:val="0032356B"/>
    <w:rsid w:val="003300C5"/>
    <w:rsid w:val="0036038D"/>
    <w:rsid w:val="003817B1"/>
    <w:rsid w:val="003B5341"/>
    <w:rsid w:val="003F03EE"/>
    <w:rsid w:val="00431E39"/>
    <w:rsid w:val="0044059F"/>
    <w:rsid w:val="00464C53"/>
    <w:rsid w:val="0046576F"/>
    <w:rsid w:val="0046660B"/>
    <w:rsid w:val="004A0D45"/>
    <w:rsid w:val="004B43CE"/>
    <w:rsid w:val="004E2E01"/>
    <w:rsid w:val="004E370F"/>
    <w:rsid w:val="004E5E1D"/>
    <w:rsid w:val="004F1B5F"/>
    <w:rsid w:val="004F347F"/>
    <w:rsid w:val="004F5638"/>
    <w:rsid w:val="00505185"/>
    <w:rsid w:val="0053673C"/>
    <w:rsid w:val="00580BBB"/>
    <w:rsid w:val="005D101A"/>
    <w:rsid w:val="005D6601"/>
    <w:rsid w:val="00601187"/>
    <w:rsid w:val="0060395E"/>
    <w:rsid w:val="0064089C"/>
    <w:rsid w:val="006659D0"/>
    <w:rsid w:val="00685610"/>
    <w:rsid w:val="006960BD"/>
    <w:rsid w:val="006B1E00"/>
    <w:rsid w:val="006D6E1F"/>
    <w:rsid w:val="0074000F"/>
    <w:rsid w:val="0076096C"/>
    <w:rsid w:val="0079369F"/>
    <w:rsid w:val="007C2088"/>
    <w:rsid w:val="007C2CC2"/>
    <w:rsid w:val="007C728B"/>
    <w:rsid w:val="007E3A9A"/>
    <w:rsid w:val="007E7FD6"/>
    <w:rsid w:val="00821D90"/>
    <w:rsid w:val="0084592B"/>
    <w:rsid w:val="008554C9"/>
    <w:rsid w:val="00857653"/>
    <w:rsid w:val="00867A86"/>
    <w:rsid w:val="008A66BB"/>
    <w:rsid w:val="008B575A"/>
    <w:rsid w:val="008D474E"/>
    <w:rsid w:val="00911195"/>
    <w:rsid w:val="00914E96"/>
    <w:rsid w:val="009223C9"/>
    <w:rsid w:val="009257D2"/>
    <w:rsid w:val="00932302"/>
    <w:rsid w:val="00932E5F"/>
    <w:rsid w:val="00962D44"/>
    <w:rsid w:val="009716B1"/>
    <w:rsid w:val="009751F6"/>
    <w:rsid w:val="00991474"/>
    <w:rsid w:val="009E5CC4"/>
    <w:rsid w:val="009F0FDC"/>
    <w:rsid w:val="009F7126"/>
    <w:rsid w:val="00A23CAB"/>
    <w:rsid w:val="00A30A07"/>
    <w:rsid w:val="00A47289"/>
    <w:rsid w:val="00A5633E"/>
    <w:rsid w:val="00B323FB"/>
    <w:rsid w:val="00B359C4"/>
    <w:rsid w:val="00B57BA7"/>
    <w:rsid w:val="00C148EA"/>
    <w:rsid w:val="00C305C0"/>
    <w:rsid w:val="00C65149"/>
    <w:rsid w:val="00C830D7"/>
    <w:rsid w:val="00C90E8E"/>
    <w:rsid w:val="00CA1E8C"/>
    <w:rsid w:val="00CF2E1A"/>
    <w:rsid w:val="00D24D52"/>
    <w:rsid w:val="00D6732C"/>
    <w:rsid w:val="00D72CDB"/>
    <w:rsid w:val="00D764CD"/>
    <w:rsid w:val="00DA60E9"/>
    <w:rsid w:val="00E02FF4"/>
    <w:rsid w:val="00E27060"/>
    <w:rsid w:val="00E3550F"/>
    <w:rsid w:val="00E4072C"/>
    <w:rsid w:val="00E52794"/>
    <w:rsid w:val="00E74C76"/>
    <w:rsid w:val="00E8535D"/>
    <w:rsid w:val="00EA1EBC"/>
    <w:rsid w:val="00EC1EB3"/>
    <w:rsid w:val="00EC3906"/>
    <w:rsid w:val="00EC3E8E"/>
    <w:rsid w:val="00EC4B7C"/>
    <w:rsid w:val="00ED1446"/>
    <w:rsid w:val="00ED6292"/>
    <w:rsid w:val="00F554B6"/>
    <w:rsid w:val="00F569B9"/>
    <w:rsid w:val="00F640A1"/>
    <w:rsid w:val="00F6675F"/>
    <w:rsid w:val="00F809BF"/>
    <w:rsid w:val="00F8399F"/>
    <w:rsid w:val="00F95002"/>
    <w:rsid w:val="00FC3F10"/>
    <w:rsid w:val="00FC5B33"/>
    <w:rsid w:val="00FD7BA1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2"/>
    </o:shapelayout>
  </w:shapeDefaults>
  <w:decimalSymbol w:val=","/>
  <w:listSeparator w:val=";"/>
  <w14:docId w14:val="4664E175"/>
  <w15:docId w15:val="{CA0E6A8B-9A52-4160-AD42-59FD781C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144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F0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64C53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5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fib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IBU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_deutsch_2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Pressemitteilung__deutsch_2016.dot</Template>
  <TotalTime>0</TotalTime>
  <Pages>4</Pages>
  <Words>635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/>
  <LinksUpToDate>false</LinksUpToDate>
  <CharactersWithSpaces>4627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4</cp:revision>
  <cp:lastPrinted>2023-03-28T09:09:00Z</cp:lastPrinted>
  <dcterms:created xsi:type="dcterms:W3CDTF">2023-03-30T07:09:00Z</dcterms:created>
  <dcterms:modified xsi:type="dcterms:W3CDTF">2023-03-30T07:21:00Z</dcterms:modified>
</cp:coreProperties>
</file>