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6B93D" w14:textId="77777777" w:rsidR="00573D2E" w:rsidRDefault="00573D2E">
      <w:pPr>
        <w:pStyle w:val="Lauftext"/>
        <w:jc w:val="left"/>
        <w:rPr>
          <w:rFonts w:ascii="Arial" w:hAnsi="Arial" w:cs="Arial"/>
        </w:rPr>
      </w:pPr>
    </w:p>
    <w:p w14:paraId="086FA27D" w14:textId="77777777" w:rsidR="00573D2E" w:rsidRDefault="00573D2E">
      <w:pPr>
        <w:pStyle w:val="Lauftext"/>
        <w:jc w:val="left"/>
        <w:rPr>
          <w:rFonts w:ascii="Arial" w:hAnsi="Arial" w:cs="Arial"/>
        </w:rPr>
      </w:pPr>
    </w:p>
    <w:p w14:paraId="3DB94105" w14:textId="47F0424A" w:rsidR="00573D2E" w:rsidRPr="00DE061A" w:rsidRDefault="00573D2E" w:rsidP="00DE061A">
      <w:pPr>
        <w:pStyle w:val="Lauftext"/>
        <w:jc w:val="left"/>
        <w:rPr>
          <w:rFonts w:ascii="Myriad Pro" w:eastAsiaTheme="majorEastAsia" w:hAnsi="Myriad Pro" w:cs="Arial"/>
          <w:color w:val="243F60" w:themeColor="accent1" w:themeShade="7F"/>
          <w:sz w:val="16"/>
        </w:rPr>
      </w:pPr>
    </w:p>
    <w:p w14:paraId="07002BB8" w14:textId="77777777" w:rsidR="00573D2E" w:rsidRDefault="00573D2E">
      <w:pPr>
        <w:pStyle w:val="Lauftext"/>
        <w:jc w:val="left"/>
        <w:rPr>
          <w:rFonts w:ascii="Myriad Pro" w:hAnsi="Myriad Pro" w:cs="Arial"/>
          <w:sz w:val="16"/>
        </w:rPr>
      </w:pPr>
    </w:p>
    <w:p w14:paraId="2C99EF96" w14:textId="77777777" w:rsidR="00573D2E" w:rsidRDefault="00073409">
      <w:pPr>
        <w:pStyle w:val="Lauftext"/>
        <w:jc w:val="center"/>
        <w:rPr>
          <w:rFonts w:ascii="Myriad Pro" w:hAnsi="Myriad Pro" w:cs="Arial"/>
          <w:b/>
          <w:color w:val="auto"/>
          <w:sz w:val="22"/>
          <w:szCs w:val="22"/>
        </w:rPr>
      </w:pPr>
      <w:r>
        <w:rPr>
          <w:rFonts w:ascii="Myriad Pro" w:hAnsi="Myriad Pro"/>
          <w:b/>
          <w:color w:val="auto"/>
          <w:sz w:val="22"/>
        </w:rPr>
        <w:t xml:space="preserve">P R E S </w:t>
      </w:r>
      <w:proofErr w:type="spellStart"/>
      <w:r>
        <w:rPr>
          <w:rFonts w:ascii="Myriad Pro" w:hAnsi="Myriad Pro"/>
          <w:b/>
          <w:color w:val="auto"/>
          <w:sz w:val="22"/>
        </w:rPr>
        <w:t>S</w:t>
      </w:r>
      <w:proofErr w:type="spellEnd"/>
      <w:r>
        <w:rPr>
          <w:rFonts w:ascii="Myriad Pro" w:hAnsi="Myriad Pro"/>
          <w:b/>
          <w:color w:val="auto"/>
          <w:sz w:val="22"/>
        </w:rPr>
        <w:t xml:space="preserve">   R E L E A S E</w:t>
      </w:r>
      <w:r>
        <w:rPr>
          <w:rFonts w:ascii="Myriad Pro" w:hAnsi="Myriad Pro"/>
          <w:b/>
          <w:color w:val="auto"/>
          <w:sz w:val="22"/>
        </w:rPr>
        <w:br/>
      </w:r>
    </w:p>
    <w:p w14:paraId="28891ABF" w14:textId="77777777" w:rsidR="00573D2E" w:rsidRDefault="00573D2E">
      <w:pPr>
        <w:pStyle w:val="Lauftext"/>
        <w:jc w:val="center"/>
        <w:rPr>
          <w:rFonts w:ascii="Myriad Pro" w:hAnsi="Myriad Pro" w:cs="Arial"/>
          <w:b/>
          <w:color w:val="auto"/>
          <w:sz w:val="22"/>
          <w:szCs w:val="22"/>
        </w:rPr>
      </w:pPr>
    </w:p>
    <w:p w14:paraId="02E16D86" w14:textId="3F46056E" w:rsidR="004F67BF" w:rsidRPr="006718FB" w:rsidRDefault="004F67BF" w:rsidP="5849EB90">
      <w:pPr>
        <w:spacing w:after="0" w:line="360" w:lineRule="auto"/>
        <w:jc w:val="center"/>
        <w:rPr>
          <w:rFonts w:cs="Myriad Pro"/>
          <w:color w:val="000000" w:themeColor="text1"/>
        </w:rPr>
      </w:pPr>
      <w:r w:rsidRPr="006718FB">
        <w:rPr>
          <w:b/>
        </w:rPr>
        <w:t>PROFINET tester architecture simplified</w:t>
      </w:r>
    </w:p>
    <w:p w14:paraId="0EC3B1FC" w14:textId="6B7193C3" w:rsidR="00F03C41" w:rsidRDefault="00F03C41" w:rsidP="00F03C41">
      <w:pPr>
        <w:spacing w:after="0" w:line="360" w:lineRule="auto"/>
        <w:rPr>
          <w:b/>
        </w:rPr>
      </w:pPr>
    </w:p>
    <w:p w14:paraId="76DA897F" w14:textId="4BB08814" w:rsidR="00B466E0" w:rsidRDefault="00D00146" w:rsidP="00FB4600">
      <w:pPr>
        <w:pStyle w:val="Lauftext"/>
        <w:spacing w:line="360" w:lineRule="auto"/>
        <w:rPr>
          <w:rFonts w:ascii="Myriad Pro" w:hAnsi="Myriad Pro"/>
          <w:color w:val="auto"/>
          <w:sz w:val="22"/>
        </w:rPr>
      </w:pPr>
      <w:r>
        <w:rPr>
          <w:rFonts w:ascii="Myriad Pro" w:hAnsi="Myriad Pro"/>
          <w:b/>
          <w:color w:val="auto"/>
          <w:sz w:val="22"/>
        </w:rPr>
        <w:t>Nuremberg, Germany – November 9, 2022:</w:t>
      </w:r>
      <w:r>
        <w:rPr>
          <w:b/>
        </w:rPr>
        <w:t xml:space="preserve"> </w:t>
      </w:r>
      <w:r>
        <w:rPr>
          <w:rFonts w:ascii="Myriad Pro" w:hAnsi="Myriad Pro"/>
          <w:color w:val="auto"/>
          <w:sz w:val="22"/>
        </w:rPr>
        <w:t xml:space="preserve">The availability of a flexible testing system for the interfaces of open communication systems is an important part of product quality assurance. With the PROFINET </w:t>
      </w:r>
      <w:r w:rsidR="00B466E0">
        <w:rPr>
          <w:rFonts w:ascii="Myriad Pro" w:hAnsi="Myriad Pro"/>
          <w:color w:val="auto"/>
          <w:sz w:val="22"/>
        </w:rPr>
        <w:t>T</w:t>
      </w:r>
      <w:r>
        <w:rPr>
          <w:rFonts w:ascii="Myriad Pro" w:hAnsi="Myriad Pro"/>
          <w:color w:val="auto"/>
          <w:sz w:val="22"/>
        </w:rPr>
        <w:t xml:space="preserve">ester, PI (PROFIBUS &amp; PROFINET International) is providing member companies with such a tool, free of charge, as part of a </w:t>
      </w:r>
      <w:r w:rsidR="00B466E0">
        <w:rPr>
          <w:rFonts w:ascii="Myriad Pro" w:hAnsi="Myriad Pro"/>
          <w:color w:val="auto"/>
          <w:sz w:val="22"/>
        </w:rPr>
        <w:t>T</w:t>
      </w:r>
      <w:r>
        <w:rPr>
          <w:rFonts w:ascii="Myriad Pro" w:hAnsi="Myriad Pro"/>
          <w:color w:val="auto"/>
          <w:sz w:val="22"/>
        </w:rPr>
        <w:t xml:space="preserve">est </w:t>
      </w:r>
      <w:r w:rsidR="00B466E0">
        <w:rPr>
          <w:rFonts w:ascii="Myriad Pro" w:hAnsi="Myriad Pro"/>
          <w:color w:val="auto"/>
          <w:sz w:val="22"/>
        </w:rPr>
        <w:t>B</w:t>
      </w:r>
      <w:r>
        <w:rPr>
          <w:rFonts w:ascii="Myriad Pro" w:hAnsi="Myriad Pro"/>
          <w:color w:val="auto"/>
          <w:sz w:val="22"/>
        </w:rPr>
        <w:t xml:space="preserve">undle. This tool is also being used by accredited PI test labs for the certification testing of devices and controllers. </w:t>
      </w:r>
    </w:p>
    <w:p w14:paraId="152905A1" w14:textId="77777777" w:rsidR="00B466E0" w:rsidRDefault="00B466E0" w:rsidP="00FB4600">
      <w:pPr>
        <w:pStyle w:val="Lauftext"/>
        <w:spacing w:line="360" w:lineRule="auto"/>
        <w:rPr>
          <w:rFonts w:ascii="Myriad Pro" w:hAnsi="Myriad Pro"/>
          <w:color w:val="auto"/>
          <w:sz w:val="22"/>
        </w:rPr>
      </w:pPr>
    </w:p>
    <w:p w14:paraId="3FF091B1" w14:textId="38D9C360" w:rsidR="001071BD" w:rsidRDefault="00D00146" w:rsidP="00FB4600">
      <w:pPr>
        <w:pStyle w:val="Lauftext"/>
        <w:spacing w:line="360" w:lineRule="auto"/>
        <w:rPr>
          <w:rFonts w:ascii="Myriad Pro" w:hAnsi="Myriad Pro" w:cs="Times New Roman"/>
          <w:color w:val="auto"/>
          <w:sz w:val="22"/>
          <w:szCs w:val="22"/>
        </w:rPr>
      </w:pPr>
      <w:r>
        <w:rPr>
          <w:rFonts w:ascii="Myriad Pro" w:hAnsi="Myriad Pro"/>
          <w:color w:val="auto"/>
          <w:sz w:val="22"/>
        </w:rPr>
        <w:t xml:space="preserve">The proof that the tool meets the needs of a broad range of device and controller manufacturers of basic technology for PROFINET products is demonstrated by its increasing usage by the development teams of manufacturers in test processes which accompany development. Easy operation and open interfaces for test automation have supported this trend. Active feedback to the Test System Development Group, which oversees tester development, is an important mechanism for continual development of the tool. The new version of the tester features a considerably simpler and more powerful architecture based on an external embedded board. </w:t>
      </w:r>
    </w:p>
    <w:p w14:paraId="106CE5E6" w14:textId="77777777" w:rsidR="007635E2" w:rsidRDefault="007635E2" w:rsidP="00FB4600">
      <w:pPr>
        <w:pStyle w:val="Lauftext"/>
        <w:spacing w:line="360" w:lineRule="auto"/>
        <w:rPr>
          <w:rFonts w:ascii="Myriad Pro" w:hAnsi="Myriad Pro" w:cs="Times New Roman"/>
          <w:color w:val="auto"/>
          <w:sz w:val="22"/>
          <w:szCs w:val="22"/>
        </w:rPr>
      </w:pPr>
    </w:p>
    <w:p w14:paraId="2DB9BBBC" w14:textId="5633CA43" w:rsidR="00A0787C" w:rsidRDefault="00A0787C" w:rsidP="00FB4600">
      <w:pPr>
        <w:pStyle w:val="Lauftext"/>
        <w:spacing w:line="360" w:lineRule="auto"/>
        <w:rPr>
          <w:rFonts w:ascii="Myriad Pro" w:hAnsi="Myriad Pro" w:cs="Times New Roman"/>
          <w:color w:val="auto"/>
          <w:sz w:val="22"/>
          <w:szCs w:val="22"/>
        </w:rPr>
      </w:pPr>
      <w:r>
        <w:rPr>
          <w:rFonts w:ascii="Myriad Pro" w:hAnsi="Myriad Pro"/>
          <w:color w:val="auto"/>
          <w:sz w:val="22"/>
        </w:rPr>
        <w:t xml:space="preserve">At its core is the ART (Automated Real-Time Tester) software which organizes the test cases in a clear way, executes them, displays the test </w:t>
      </w:r>
      <w:proofErr w:type="gramStart"/>
      <w:r>
        <w:rPr>
          <w:rFonts w:ascii="Myriad Pro" w:hAnsi="Myriad Pro"/>
          <w:color w:val="auto"/>
          <w:sz w:val="22"/>
        </w:rPr>
        <w:t>results</w:t>
      </w:r>
      <w:proofErr w:type="gramEnd"/>
      <w:r>
        <w:rPr>
          <w:rFonts w:ascii="Myriad Pro" w:hAnsi="Myriad Pro"/>
          <w:color w:val="auto"/>
          <w:sz w:val="22"/>
        </w:rPr>
        <w:t xml:space="preserve"> and finally provides documentation in the form of an automatically generated test report. The included set of test cases are those used in certification testing. The source code and detailed descriptions of the included test cases are also provided so that users of the tester themselves can, with minimal effort, generate additional test cases (e.</w:t>
      </w:r>
      <w:r w:rsidR="00A06F9E">
        <w:rPr>
          <w:rFonts w:ascii="Myriad Pro" w:hAnsi="Myriad Pro"/>
          <w:color w:val="auto"/>
          <w:sz w:val="22"/>
        </w:rPr>
        <w:t xml:space="preserve"> </w:t>
      </w:r>
      <w:r>
        <w:rPr>
          <w:rFonts w:ascii="Myriad Pro" w:hAnsi="Myriad Pro"/>
          <w:color w:val="auto"/>
          <w:sz w:val="22"/>
        </w:rPr>
        <w:t>g. those required in product development) or, should an error occur, quickly identify the causes.</w:t>
      </w:r>
    </w:p>
    <w:p w14:paraId="5A14407E" w14:textId="77777777" w:rsidR="007635E2" w:rsidRDefault="007635E2" w:rsidP="00FB4600">
      <w:pPr>
        <w:pStyle w:val="Lauftext"/>
        <w:spacing w:line="360" w:lineRule="auto"/>
        <w:rPr>
          <w:rFonts w:ascii="Myriad Pro" w:hAnsi="Myriad Pro" w:cs="Times New Roman"/>
          <w:color w:val="auto"/>
          <w:sz w:val="22"/>
          <w:szCs w:val="22"/>
        </w:rPr>
      </w:pPr>
    </w:p>
    <w:p w14:paraId="28FE6EF0" w14:textId="3B540EAB" w:rsidR="00E3771D" w:rsidRDefault="00E3771D" w:rsidP="00FB4600">
      <w:pPr>
        <w:pStyle w:val="Lauftext"/>
        <w:spacing w:line="360" w:lineRule="auto"/>
        <w:rPr>
          <w:rFonts w:ascii="Myriad Pro" w:hAnsi="Myriad Pro" w:cs="Times New Roman"/>
          <w:color w:val="auto"/>
          <w:sz w:val="22"/>
          <w:szCs w:val="22"/>
        </w:rPr>
      </w:pPr>
      <w:r>
        <w:rPr>
          <w:rFonts w:ascii="Myriad Pro" w:hAnsi="Myriad Pro"/>
          <w:color w:val="auto"/>
          <w:sz w:val="22"/>
        </w:rPr>
        <w:t xml:space="preserve">The </w:t>
      </w:r>
      <w:r w:rsidR="00B466E0">
        <w:rPr>
          <w:rFonts w:ascii="Myriad Pro" w:hAnsi="Myriad Pro"/>
          <w:color w:val="auto"/>
          <w:sz w:val="22"/>
        </w:rPr>
        <w:t>T</w:t>
      </w:r>
      <w:r>
        <w:rPr>
          <w:rFonts w:ascii="Myriad Pro" w:hAnsi="Myriad Pro"/>
          <w:color w:val="auto"/>
          <w:sz w:val="22"/>
        </w:rPr>
        <w:t xml:space="preserve">est </w:t>
      </w:r>
      <w:r w:rsidR="00B466E0">
        <w:rPr>
          <w:rFonts w:ascii="Myriad Pro" w:hAnsi="Myriad Pro"/>
          <w:color w:val="auto"/>
          <w:sz w:val="22"/>
        </w:rPr>
        <w:t>B</w:t>
      </w:r>
      <w:r>
        <w:rPr>
          <w:rFonts w:ascii="Myriad Pro" w:hAnsi="Myriad Pro"/>
          <w:color w:val="auto"/>
          <w:sz w:val="22"/>
        </w:rPr>
        <w:t xml:space="preserve">undle is updated annually. In addition to clarifications and corrections to the existing test cases, test cases for additional functions are also integrated. In the most recent edition, the tester was converted to a new architecture. The most substantial change is an external embedded board </w:t>
      </w:r>
      <w:r>
        <w:rPr>
          <w:rFonts w:ascii="Myriad Pro" w:hAnsi="Myriad Pro"/>
          <w:color w:val="auto"/>
          <w:sz w:val="22"/>
        </w:rPr>
        <w:lastRenderedPageBreak/>
        <w:t xml:space="preserve">with multiple interfaces in which the test procedures are run in real time. This eliminates the need for an especially powerful computer and other devices previously required in the tester configuration. Time-critical actions were relocated to the external embedded board as part of the test system update. This simplifies the tester architecture considerably </w:t>
      </w:r>
      <w:r w:rsidR="00B466E0">
        <w:rPr>
          <w:rFonts w:ascii="Myriad Pro" w:hAnsi="Myriad Pro"/>
          <w:color w:val="auto"/>
          <w:sz w:val="22"/>
        </w:rPr>
        <w:t>and</w:t>
      </w:r>
      <w:r>
        <w:rPr>
          <w:rFonts w:ascii="Myriad Pro" w:hAnsi="Myriad Pro"/>
          <w:color w:val="auto"/>
          <w:sz w:val="22"/>
        </w:rPr>
        <w:t xml:space="preserve"> significantly reduces hardware acquisition costs. </w:t>
      </w:r>
    </w:p>
    <w:p w14:paraId="000725D4" w14:textId="77777777" w:rsidR="007635E2" w:rsidRDefault="007635E2" w:rsidP="00FB4600">
      <w:pPr>
        <w:pStyle w:val="Lauftext"/>
        <w:spacing w:line="360" w:lineRule="auto"/>
        <w:rPr>
          <w:rFonts w:ascii="Myriad Pro" w:hAnsi="Myriad Pro" w:cs="Times New Roman"/>
          <w:color w:val="auto"/>
          <w:sz w:val="22"/>
          <w:szCs w:val="22"/>
        </w:rPr>
      </w:pPr>
    </w:p>
    <w:p w14:paraId="1289F5C1" w14:textId="22C389AB" w:rsidR="00ED3C95" w:rsidRDefault="004F67BF" w:rsidP="00FB4600">
      <w:pPr>
        <w:pStyle w:val="Lauftext"/>
        <w:spacing w:line="360" w:lineRule="auto"/>
        <w:rPr>
          <w:rFonts w:ascii="Myriad Pro" w:hAnsi="Myriad Pro" w:cs="Times New Roman"/>
          <w:color w:val="auto"/>
          <w:sz w:val="22"/>
          <w:szCs w:val="22"/>
        </w:rPr>
      </w:pPr>
      <w:r>
        <w:rPr>
          <w:rFonts w:ascii="Myriad Pro" w:hAnsi="Myriad Pro"/>
          <w:color w:val="auto"/>
          <w:sz w:val="22"/>
        </w:rPr>
        <w:t>With issuance of the latest version, a set of test cases for TSN functions is now available as well. Additionally, the test cases for certification of PA profile V4, the provision of specific PROFINET test cases for APL devices and the network-load tests represent a significant step regarding the certification of PROFINET over APL devices. The start of certification for PROFINET over APL devices is slated for the next edition of the test bundle at the 2023 Hanover Fair.</w:t>
      </w:r>
    </w:p>
    <w:p w14:paraId="7C51C971" w14:textId="77777777" w:rsidR="007635E2" w:rsidRDefault="007635E2" w:rsidP="00FB4600">
      <w:pPr>
        <w:pStyle w:val="Lauftext"/>
        <w:spacing w:line="360" w:lineRule="auto"/>
        <w:rPr>
          <w:rFonts w:ascii="Myriad Pro" w:hAnsi="Myriad Pro" w:cs="Times New Roman"/>
          <w:color w:val="auto"/>
          <w:sz w:val="22"/>
          <w:szCs w:val="22"/>
        </w:rPr>
      </w:pPr>
    </w:p>
    <w:p w14:paraId="15A807A4" w14:textId="37C6EF9B" w:rsidR="00DE061A" w:rsidRDefault="0090400C" w:rsidP="00FB4600">
      <w:pPr>
        <w:pStyle w:val="Lauftext"/>
        <w:spacing w:line="360" w:lineRule="auto"/>
        <w:rPr>
          <w:rFonts w:ascii="Myriad Pro" w:hAnsi="Myriad Pro" w:cs="Times New Roman"/>
          <w:color w:val="auto"/>
          <w:sz w:val="22"/>
          <w:szCs w:val="22"/>
        </w:rPr>
      </w:pPr>
      <w:r>
        <w:rPr>
          <w:rFonts w:ascii="Myriad Pro" w:hAnsi="Myriad Pro"/>
          <w:color w:val="auto"/>
          <w:sz w:val="22"/>
        </w:rPr>
        <w:t xml:space="preserve">This makes it possible to offer one-stop testing of all certification-relevant interface features – from the physical layer to the PROFINET protocol and the PA profile to net-load and interoperability behavior – at an accredited PI </w:t>
      </w:r>
      <w:r w:rsidR="00B466E0">
        <w:rPr>
          <w:rFonts w:ascii="Myriad Pro" w:hAnsi="Myriad Pro"/>
          <w:color w:val="auto"/>
          <w:sz w:val="22"/>
        </w:rPr>
        <w:t>T</w:t>
      </w:r>
      <w:r>
        <w:rPr>
          <w:rFonts w:ascii="Myriad Pro" w:hAnsi="Myriad Pro"/>
          <w:color w:val="auto"/>
          <w:sz w:val="22"/>
        </w:rPr>
        <w:t xml:space="preserve">est </w:t>
      </w:r>
      <w:r w:rsidR="00B466E0">
        <w:rPr>
          <w:rFonts w:ascii="Myriad Pro" w:hAnsi="Myriad Pro"/>
          <w:color w:val="auto"/>
          <w:sz w:val="22"/>
        </w:rPr>
        <w:t>L</w:t>
      </w:r>
      <w:r>
        <w:rPr>
          <w:rFonts w:ascii="Myriad Pro" w:hAnsi="Myriad Pro"/>
          <w:color w:val="auto"/>
          <w:sz w:val="22"/>
        </w:rPr>
        <w:t>ab.</w:t>
      </w:r>
    </w:p>
    <w:p w14:paraId="5ECFD277" w14:textId="77777777" w:rsidR="00B86F99" w:rsidRPr="00A97592" w:rsidRDefault="00B86F99" w:rsidP="00F03C41">
      <w:pPr>
        <w:pStyle w:val="Lauftext"/>
        <w:jc w:val="left"/>
        <w:rPr>
          <w:rFonts w:ascii="Myriad Pro" w:hAnsi="Myriad Pro" w:cs="Arial"/>
          <w:b/>
          <w:color w:val="auto"/>
          <w:sz w:val="22"/>
          <w:szCs w:val="22"/>
        </w:rPr>
      </w:pPr>
    </w:p>
    <w:p w14:paraId="233C76E1" w14:textId="77777777" w:rsidR="00AC48FD" w:rsidRDefault="00AC48FD" w:rsidP="00AC48FD">
      <w:pPr>
        <w:spacing w:after="0" w:line="360" w:lineRule="auto"/>
        <w:jc w:val="center"/>
      </w:pPr>
      <w:r>
        <w:t>***</w:t>
      </w:r>
    </w:p>
    <w:p w14:paraId="61A9696E" w14:textId="6B54FCA0" w:rsidR="009A0D78" w:rsidRDefault="009A0D78">
      <w:pPr>
        <w:spacing w:after="0" w:line="240" w:lineRule="auto"/>
      </w:pPr>
    </w:p>
    <w:p w14:paraId="3B3E9D0B" w14:textId="2CF49E61" w:rsidR="006C00C6" w:rsidRDefault="00AC48FD">
      <w:pPr>
        <w:spacing w:line="360" w:lineRule="auto"/>
        <w:rPr>
          <w:b/>
        </w:rPr>
      </w:pPr>
      <w:r>
        <w:rPr>
          <w:b/>
        </w:rPr>
        <w:t xml:space="preserve">Graphic: </w:t>
      </w:r>
      <w:r>
        <w:t xml:space="preserve">Simplified PROFINET tester architecture based on an external embedded board. </w:t>
      </w:r>
    </w:p>
    <w:p w14:paraId="0F3687B2" w14:textId="7B322DEA" w:rsidR="007F3C6F" w:rsidRDefault="00B466E0">
      <w:pPr>
        <w:spacing w:line="360" w:lineRule="auto"/>
        <w:rPr>
          <w:b/>
        </w:rPr>
      </w:pPr>
      <w:r>
        <w:rPr>
          <w:b/>
        </w:rPr>
        <w:object w:dxaOrig="9048" w:dyaOrig="4546" w14:anchorId="70C741C7">
          <v:shape id="_x0000_i1029" type="#_x0000_t75" style="width:373.45pt;height:187.5pt" o:ole="">
            <v:imagedata r:id="rId11" o:title=""/>
          </v:shape>
          <o:OLEObject Type="Embed" ProgID="Acrobat.Document.DC" ShapeID="_x0000_i1029" DrawAspect="Content" ObjectID="_1729071289" r:id="rId12"/>
        </w:object>
      </w:r>
    </w:p>
    <w:p w14:paraId="0E1EA74D" w14:textId="26DA5851" w:rsidR="00975119" w:rsidRDefault="00975119">
      <w:pPr>
        <w:spacing w:after="0" w:line="240" w:lineRule="auto"/>
        <w:rPr>
          <w:b/>
        </w:rPr>
      </w:pPr>
    </w:p>
    <w:p w14:paraId="4904F3C3" w14:textId="366C8893" w:rsidR="00573D2E" w:rsidRDefault="00827B96">
      <w:pPr>
        <w:spacing w:line="360" w:lineRule="auto"/>
        <w:rPr>
          <w:b/>
        </w:rPr>
      </w:pPr>
      <w:r>
        <w:rPr>
          <w:b/>
        </w:rPr>
        <w:br w:type="column"/>
      </w:r>
      <w:r w:rsidR="00073409">
        <w:rPr>
          <w:b/>
        </w:rPr>
        <w:lastRenderedPageBreak/>
        <w:t>Press contact:</w:t>
      </w:r>
      <w:r w:rsidR="00073409">
        <w:rPr>
          <w:b/>
        </w:rPr>
        <w:tab/>
      </w:r>
      <w:r w:rsidR="00073409">
        <w:rPr>
          <w:b/>
        </w:rPr>
        <w:tab/>
      </w:r>
      <w:r w:rsidR="00073409">
        <w:rPr>
          <w:b/>
        </w:rPr>
        <w:tab/>
      </w:r>
      <w:r w:rsidR="00073409">
        <w:rPr>
          <w:b/>
        </w:rPr>
        <w:tab/>
      </w:r>
      <w:r w:rsidR="00073409">
        <w:rPr>
          <w:b/>
        </w:rPr>
        <w:tab/>
      </w:r>
      <w:r w:rsidR="00073409">
        <w:rPr>
          <w:b/>
        </w:rPr>
        <w:tab/>
      </w:r>
      <w:r w:rsidR="00073409">
        <w:rPr>
          <w:b/>
        </w:rPr>
        <w:tab/>
      </w:r>
    </w:p>
    <w:p w14:paraId="5E0861EB" w14:textId="77777777" w:rsidR="00573D2E" w:rsidRDefault="00073409">
      <w:pPr>
        <w:spacing w:after="0" w:line="360" w:lineRule="auto"/>
      </w:pPr>
      <w:r>
        <w:t>PI (PROFIBUS &amp; PROFINET International)</w:t>
      </w:r>
    </w:p>
    <w:p w14:paraId="02A16BA9" w14:textId="77777777" w:rsidR="00573D2E" w:rsidRPr="00A06F9E" w:rsidRDefault="00073409">
      <w:pPr>
        <w:spacing w:after="0" w:line="360" w:lineRule="auto"/>
        <w:rPr>
          <w:lang w:val="de-DE"/>
        </w:rPr>
      </w:pPr>
      <w:r w:rsidRPr="00A06F9E">
        <w:rPr>
          <w:lang w:val="de-DE"/>
        </w:rPr>
        <w:t>PROFIBUS Nutzerorganisation e. V.</w:t>
      </w:r>
    </w:p>
    <w:p w14:paraId="05ABEC78" w14:textId="77777777" w:rsidR="00573D2E" w:rsidRPr="00A06F9E" w:rsidRDefault="00073409">
      <w:pPr>
        <w:spacing w:after="0" w:line="360" w:lineRule="auto"/>
        <w:rPr>
          <w:lang w:val="de-DE"/>
        </w:rPr>
      </w:pPr>
      <w:r w:rsidRPr="00A06F9E">
        <w:rPr>
          <w:lang w:val="de-DE"/>
        </w:rPr>
        <w:t>Barbara Weber</w:t>
      </w:r>
    </w:p>
    <w:p w14:paraId="2F9B624E" w14:textId="77777777" w:rsidR="00573D2E" w:rsidRPr="00B466E0" w:rsidRDefault="00073409">
      <w:pPr>
        <w:pStyle w:val="berschrift4"/>
        <w:spacing w:before="0" w:after="0" w:line="360" w:lineRule="auto"/>
        <w:rPr>
          <w:rFonts w:ascii="Myriad Pro" w:hAnsi="Myriad Pro"/>
          <w:b w:val="0"/>
          <w:sz w:val="22"/>
          <w:szCs w:val="22"/>
          <w:lang w:val="de-DE"/>
        </w:rPr>
      </w:pPr>
      <w:r w:rsidRPr="00B466E0">
        <w:rPr>
          <w:rFonts w:ascii="Myriad Pro" w:hAnsi="Myriad Pro"/>
          <w:b w:val="0"/>
          <w:sz w:val="22"/>
          <w:lang w:val="de-DE"/>
        </w:rPr>
        <w:t>Haid-und-Neu-Str. 7</w:t>
      </w:r>
    </w:p>
    <w:p w14:paraId="77172955" w14:textId="77777777" w:rsidR="00573D2E" w:rsidRPr="006718FB" w:rsidRDefault="00073409">
      <w:pPr>
        <w:pStyle w:val="berschrift4"/>
        <w:spacing w:before="0" w:after="0" w:line="360" w:lineRule="auto"/>
        <w:rPr>
          <w:rFonts w:ascii="Myriad Pro" w:hAnsi="Myriad Pro"/>
          <w:b w:val="0"/>
          <w:sz w:val="22"/>
          <w:szCs w:val="22"/>
        </w:rPr>
      </w:pPr>
      <w:r w:rsidRPr="006718FB">
        <w:rPr>
          <w:rFonts w:ascii="Myriad Pro" w:hAnsi="Myriad Pro"/>
          <w:b w:val="0"/>
          <w:sz w:val="22"/>
        </w:rPr>
        <w:t>D-76131 Karlsruhe, Germany</w:t>
      </w:r>
    </w:p>
    <w:p w14:paraId="4E999F1F" w14:textId="06DFFFC7" w:rsidR="00573D2E" w:rsidRPr="00CC0A18" w:rsidRDefault="00073409">
      <w:pPr>
        <w:spacing w:after="0" w:line="360" w:lineRule="auto"/>
      </w:pPr>
      <w:r>
        <w:t>Phone: +49 721 986 197 49</w:t>
      </w:r>
    </w:p>
    <w:p w14:paraId="4BED699E" w14:textId="77777777" w:rsidR="00573D2E" w:rsidRPr="00CC0A18" w:rsidRDefault="00073409">
      <w:pPr>
        <w:spacing w:after="0" w:line="360" w:lineRule="auto"/>
      </w:pPr>
      <w:r>
        <w:t>Barbara.Weber@profibus.com</w:t>
      </w:r>
    </w:p>
    <w:p w14:paraId="6DF9A2F2" w14:textId="77777777" w:rsidR="00573D2E" w:rsidRDefault="00827B96">
      <w:pPr>
        <w:spacing w:after="0" w:line="360" w:lineRule="auto"/>
      </w:pPr>
      <w:hyperlink r:id="rId13" w:history="1">
        <w:r w:rsidR="007635E2">
          <w:rPr>
            <w:rStyle w:val="Hyperlink"/>
          </w:rPr>
          <w:t>http://www.PROFIBUS.com</w:t>
        </w:r>
      </w:hyperlink>
    </w:p>
    <w:p w14:paraId="1CED01DF" w14:textId="513510D2" w:rsidR="00573D2E" w:rsidRDefault="00073409">
      <w:pPr>
        <w:spacing w:after="0" w:line="360" w:lineRule="auto"/>
      </w:pPr>
      <w:r>
        <w:br/>
        <w:t xml:space="preserve">This press release is available for download at </w:t>
      </w:r>
      <w:hyperlink r:id="rId14" w:history="1">
        <w:r>
          <w:rPr>
            <w:rStyle w:val="Hyperlink"/>
          </w:rPr>
          <w:t>www.profibus.com</w:t>
        </w:r>
      </w:hyperlink>
      <w:r>
        <w:t>.</w:t>
      </w:r>
    </w:p>
    <w:sectPr w:rsidR="00573D2E">
      <w:headerReference w:type="even" r:id="rId15"/>
      <w:headerReference w:type="default" r:id="rId16"/>
      <w:footerReference w:type="even" r:id="rId17"/>
      <w:footerReference w:type="default" r:id="rId18"/>
      <w:headerReference w:type="first" r:id="rId19"/>
      <w:footerReference w:type="first" r:id="rId20"/>
      <w:pgSz w:w="11906" w:h="16838"/>
      <w:pgMar w:top="3306" w:right="1418" w:bottom="284" w:left="1418" w:header="2835"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8D168" w14:textId="77777777" w:rsidR="003F6604" w:rsidRDefault="003F6604">
      <w:pPr>
        <w:spacing w:after="0" w:line="240" w:lineRule="auto"/>
      </w:pPr>
      <w:r>
        <w:separator/>
      </w:r>
    </w:p>
  </w:endnote>
  <w:endnote w:type="continuationSeparator" w:id="0">
    <w:p w14:paraId="6C8A1583" w14:textId="77777777" w:rsidR="003F6604" w:rsidRDefault="003F6604">
      <w:pPr>
        <w:spacing w:after="0" w:line="240" w:lineRule="auto"/>
      </w:pPr>
      <w:r>
        <w:continuationSeparator/>
      </w:r>
    </w:p>
  </w:endnote>
  <w:endnote w:type="continuationNotice" w:id="1">
    <w:p w14:paraId="229ADA49" w14:textId="77777777" w:rsidR="003F6604" w:rsidRDefault="003F66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20B0503030403020204"/>
    <w:charset w:val="00"/>
    <w:family w:val="swiss"/>
    <w:notTrueType/>
    <w:pitch w:val="variable"/>
    <w:sig w:usb0="20000287" w:usb1="00000001" w:usb2="00000000" w:usb3="00000000" w:csb0="0000019F" w:csb1="00000000"/>
  </w:font>
  <w:font w:name="MyriadPro-BoldIt">
    <w:altName w:val="Calibri"/>
    <w:panose1 w:val="020B070303040309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Segoe UI Light"/>
    <w:panose1 w:val="020B06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FD76" w14:textId="77777777" w:rsidR="00A06F9E" w:rsidRDefault="00A06F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6D82" w14:textId="77777777" w:rsidR="00FB4600" w:rsidRDefault="00FB4600">
    <w:pPr>
      <w:pStyle w:val="Fuzeile"/>
    </w:pPr>
    <w:r>
      <w:t xml:space="preserve">Page </w:t>
    </w:r>
    <w:r>
      <w:fldChar w:fldCharType="begin"/>
    </w:r>
    <w:r>
      <w:instrText>PAGE</w:instrText>
    </w:r>
    <w:r>
      <w:fldChar w:fldCharType="separate"/>
    </w:r>
    <w:r>
      <w:t>4</w:t>
    </w:r>
    <w:r>
      <w:fldChar w:fldCharType="end"/>
    </w:r>
    <w:r>
      <w:t xml:space="preserve"> of </w:t>
    </w:r>
    <w:r>
      <w:fldChar w:fldCharType="begin"/>
    </w:r>
    <w:r>
      <w:instrText>NUMPAGES</w:instrText>
    </w:r>
    <w:r>
      <w:fldChar w:fldCharType="separate"/>
    </w:r>
    <w: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A03C" w14:textId="77777777" w:rsidR="00A06F9E" w:rsidRPr="004F5569" w:rsidRDefault="00A06F9E" w:rsidP="00A06F9E">
    <w:pPr>
      <w:tabs>
        <w:tab w:val="left" w:pos="340"/>
        <w:tab w:val="right" w:pos="2200"/>
        <w:tab w:val="right" w:pos="2400"/>
        <w:tab w:val="right" w:pos="2840"/>
      </w:tabs>
      <w:autoSpaceDE w:val="0"/>
      <w:autoSpaceDN w:val="0"/>
      <w:adjustRightInd w:val="0"/>
      <w:spacing w:after="0" w:line="200" w:lineRule="atLeast"/>
      <w:ind w:left="-709" w:right="-992"/>
      <w:jc w:val="center"/>
      <w:textAlignment w:val="center"/>
      <w:rPr>
        <w:rFonts w:ascii="Arial" w:hAnsi="Arial" w:cs="Arial"/>
        <w:color w:val="5B5D6B"/>
        <w:sz w:val="14"/>
        <w:szCs w:val="14"/>
        <w:lang w:val="de-DE"/>
      </w:rPr>
    </w:pPr>
    <w:r w:rsidRPr="004F5569">
      <w:rPr>
        <w:rFonts w:ascii="Arial" w:hAnsi="Arial" w:cs="Arial"/>
        <w:b/>
        <w:caps/>
        <w:color w:val="5B5D6B"/>
        <w:sz w:val="14"/>
        <w:szCs w:val="14"/>
        <w:lang w:val="de-DE"/>
      </w:rPr>
      <w:t>Profibus</w:t>
    </w:r>
    <w:r w:rsidRPr="004F5569">
      <w:rPr>
        <w:rFonts w:ascii="Arial" w:hAnsi="Arial" w:cs="Arial"/>
        <w:b/>
        <w:color w:val="5B5D6B"/>
        <w:sz w:val="14"/>
        <w:szCs w:val="14"/>
        <w:lang w:val="de-DE"/>
      </w:rPr>
      <w:t xml:space="preserve"> Nutzerorganisation e.V.</w:t>
    </w:r>
    <w:r w:rsidRPr="004F5569">
      <w:rPr>
        <w:rFonts w:ascii="Arial" w:hAnsi="Arial" w:cs="Arial"/>
        <w:color w:val="5B5D6B"/>
        <w:sz w:val="14"/>
        <w:szCs w:val="14"/>
        <w:lang w:val="de-DE"/>
      </w:rPr>
      <w:t xml:space="preserve"> • Haid-und-Neu-Str. 7 • 76131 Karlsruhe • Tel.: +49 721 9</w:t>
    </w:r>
    <w:r>
      <w:rPr>
        <w:rFonts w:ascii="Arial" w:hAnsi="Arial" w:cs="Arial"/>
        <w:color w:val="5B5D6B"/>
        <w:sz w:val="14"/>
        <w:szCs w:val="14"/>
        <w:lang w:val="de-DE"/>
      </w:rPr>
      <w:t>8</w:t>
    </w:r>
    <w:r w:rsidRPr="004F5569">
      <w:rPr>
        <w:rFonts w:ascii="Arial" w:hAnsi="Arial" w:cs="Arial"/>
        <w:color w:val="5B5D6B"/>
        <w:sz w:val="14"/>
        <w:szCs w:val="14"/>
        <w:lang w:val="de-DE"/>
      </w:rPr>
      <w:t xml:space="preserve">6 </w:t>
    </w:r>
    <w:r>
      <w:rPr>
        <w:rFonts w:ascii="Arial" w:hAnsi="Arial" w:cs="Arial"/>
        <w:color w:val="5B5D6B"/>
        <w:sz w:val="14"/>
        <w:szCs w:val="14"/>
        <w:lang w:val="de-DE"/>
      </w:rPr>
      <w:t>197-</w:t>
    </w:r>
    <w:r w:rsidRPr="004F5569">
      <w:rPr>
        <w:rFonts w:ascii="Arial" w:hAnsi="Arial" w:cs="Arial"/>
        <w:color w:val="5B5D6B"/>
        <w:sz w:val="14"/>
        <w:szCs w:val="14"/>
        <w:lang w:val="de-DE"/>
      </w:rPr>
      <w:t>0 • Fax:</w:t>
    </w:r>
    <w:r>
      <w:rPr>
        <w:rFonts w:ascii="Arial" w:hAnsi="Arial" w:cs="Arial"/>
        <w:color w:val="5B5D6B"/>
        <w:sz w:val="14"/>
        <w:szCs w:val="14"/>
        <w:lang w:val="de-DE"/>
      </w:rPr>
      <w:t xml:space="preserve"> </w:t>
    </w:r>
    <w:r w:rsidRPr="004F5569">
      <w:rPr>
        <w:rFonts w:ascii="Arial" w:hAnsi="Arial" w:cs="Arial"/>
        <w:color w:val="5B5D6B"/>
        <w:sz w:val="14"/>
        <w:szCs w:val="14"/>
        <w:lang w:val="de-DE"/>
      </w:rPr>
      <w:t>+49 721 9</w:t>
    </w:r>
    <w:r>
      <w:rPr>
        <w:rFonts w:ascii="Arial" w:hAnsi="Arial" w:cs="Arial"/>
        <w:color w:val="5B5D6B"/>
        <w:sz w:val="14"/>
        <w:szCs w:val="14"/>
        <w:lang w:val="de-DE"/>
      </w:rPr>
      <w:t>8</w:t>
    </w:r>
    <w:r w:rsidRPr="004F5569">
      <w:rPr>
        <w:rFonts w:ascii="Arial" w:hAnsi="Arial" w:cs="Arial"/>
        <w:color w:val="5B5D6B"/>
        <w:sz w:val="14"/>
        <w:szCs w:val="14"/>
        <w:lang w:val="de-DE"/>
      </w:rPr>
      <w:t xml:space="preserve">6 </w:t>
    </w:r>
    <w:r>
      <w:rPr>
        <w:rFonts w:ascii="Arial" w:hAnsi="Arial" w:cs="Arial"/>
        <w:color w:val="5B5D6B"/>
        <w:sz w:val="14"/>
        <w:szCs w:val="14"/>
        <w:lang w:val="de-DE"/>
      </w:rPr>
      <w:t>197-11</w:t>
    </w:r>
    <w:r w:rsidRPr="004F5569">
      <w:rPr>
        <w:rFonts w:ascii="Arial" w:hAnsi="Arial" w:cs="Arial"/>
        <w:color w:val="5B5D6B"/>
        <w:sz w:val="14"/>
        <w:szCs w:val="14"/>
        <w:lang w:val="de-DE"/>
      </w:rPr>
      <w:t xml:space="preserve"> • Mail: info@profibus.com</w:t>
    </w:r>
  </w:p>
  <w:p w14:paraId="4FA01952" w14:textId="201B4FF9" w:rsidR="00FB4600" w:rsidRPr="00A06F9E" w:rsidRDefault="00A06F9E" w:rsidP="00A06F9E">
    <w:pPr>
      <w:pStyle w:val="Fuzeile"/>
      <w:ind w:right="-992"/>
      <w:rPr>
        <w:lang w:val="de-DE"/>
      </w:rPr>
    </w:pPr>
    <w:r w:rsidRPr="004F5569">
      <w:rPr>
        <w:b/>
        <w:color w:val="5B5D6B"/>
        <w:lang w:val="de-DE"/>
      </w:rPr>
      <w:t xml:space="preserve">Board </w:t>
    </w:r>
    <w:proofErr w:type="spellStart"/>
    <w:r w:rsidRPr="004F5569">
      <w:rPr>
        <w:b/>
        <w:color w:val="5B5D6B"/>
        <w:lang w:val="de-DE"/>
      </w:rPr>
      <w:t>of</w:t>
    </w:r>
    <w:proofErr w:type="spellEnd"/>
    <w:r w:rsidRPr="004F5569">
      <w:rPr>
        <w:b/>
        <w:color w:val="5B5D6B"/>
        <w:lang w:val="de-DE"/>
      </w:rPr>
      <w:t xml:space="preserve"> </w:t>
    </w:r>
    <w:proofErr w:type="spellStart"/>
    <w:r w:rsidRPr="004F5569">
      <w:rPr>
        <w:b/>
        <w:color w:val="5B5D6B"/>
        <w:lang w:val="de-DE"/>
      </w:rPr>
      <w:t>Directors</w:t>
    </w:r>
    <w:proofErr w:type="spellEnd"/>
    <w:r w:rsidRPr="004F5569">
      <w:rPr>
        <w:b/>
        <w:color w:val="5B5D6B"/>
        <w:lang w:val="de-DE"/>
      </w:rPr>
      <w:t>:</w:t>
    </w:r>
    <w:r w:rsidRPr="004F5569">
      <w:rPr>
        <w:color w:val="5B5D6B"/>
        <w:lang w:val="de-DE"/>
      </w:rPr>
      <w:t xml:space="preserve"> Karsten Schneider, (Chairman) • Prof. Dr. Frithjof Klasen • </w:t>
    </w:r>
    <w:r>
      <w:rPr>
        <w:color w:val="5B5D6B"/>
        <w:lang w:val="de-DE"/>
      </w:rPr>
      <w:t xml:space="preserve">Frank Moritz </w:t>
    </w:r>
    <w:r w:rsidRPr="004F5569">
      <w:rPr>
        <w:color w:val="5B5D6B"/>
        <w:lang w:val="de-DE"/>
      </w:rPr>
      <w:t xml:space="preserve">• </w:t>
    </w:r>
    <w:proofErr w:type="spellStart"/>
    <w:r w:rsidRPr="004F5569">
      <w:rPr>
        <w:b/>
        <w:color w:val="5B5D6B"/>
        <w:lang w:val="de-DE"/>
      </w:rPr>
      <w:t>Local</w:t>
    </w:r>
    <w:proofErr w:type="spellEnd"/>
    <w:r w:rsidRPr="004F5569">
      <w:rPr>
        <w:b/>
        <w:color w:val="5B5D6B"/>
        <w:lang w:val="de-DE"/>
      </w:rPr>
      <w:t xml:space="preserve"> Court Mannheim</w:t>
    </w:r>
    <w:r w:rsidRPr="004F5569">
      <w:rPr>
        <w:color w:val="5B5D6B"/>
        <w:lang w:val="de-DE"/>
      </w:rPr>
      <w:t xml:space="preserve"> • Reg-Nr. </w:t>
    </w:r>
    <w:r w:rsidRPr="00663164">
      <w:rPr>
        <w:color w:val="5B5D6B"/>
        <w:lang w:val="de-DE"/>
      </w:rPr>
      <w:t>VR 102541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6F7EEC" w14:textId="77777777" w:rsidR="003F6604" w:rsidRDefault="003F6604">
      <w:pPr>
        <w:spacing w:after="0" w:line="240" w:lineRule="auto"/>
      </w:pPr>
      <w:r>
        <w:separator/>
      </w:r>
    </w:p>
  </w:footnote>
  <w:footnote w:type="continuationSeparator" w:id="0">
    <w:p w14:paraId="0CD8A319" w14:textId="77777777" w:rsidR="003F6604" w:rsidRDefault="003F6604">
      <w:pPr>
        <w:spacing w:after="0" w:line="240" w:lineRule="auto"/>
      </w:pPr>
      <w:r>
        <w:continuationSeparator/>
      </w:r>
    </w:p>
  </w:footnote>
  <w:footnote w:type="continuationNotice" w:id="1">
    <w:p w14:paraId="02969A39" w14:textId="77777777" w:rsidR="003F6604" w:rsidRDefault="003F66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E61A" w14:textId="77777777" w:rsidR="00A06F9E" w:rsidRDefault="00A06F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2E68" w14:textId="77777777" w:rsidR="00FB4600" w:rsidRDefault="00FB4600">
    <w:pPr>
      <w:pStyle w:val="Lauftext"/>
      <w:spacing w:line="240" w:lineRule="auto"/>
      <w:jc w:val="left"/>
      <w:rPr>
        <w:rFonts w:ascii="Arial" w:hAnsi="Arial" w:cs="Arial"/>
        <w:color w:val="5B5D6B"/>
        <w:sz w:val="14"/>
        <w:szCs w:val="14"/>
      </w:rPr>
    </w:pPr>
    <w:r>
      <w:rPr>
        <w:rFonts w:ascii="Arial" w:hAnsi="Arial"/>
        <w:noProof/>
      </w:rPr>
      <w:drawing>
        <wp:anchor distT="0" distB="0" distL="114300" distR="114300" simplePos="0" relativeHeight="251657216" behindDoc="0" locked="0" layoutInCell="1" allowOverlap="1" wp14:anchorId="00FB7B07" wp14:editId="4AAB63A1">
          <wp:simplePos x="0" y="0"/>
          <wp:positionH relativeFrom="page">
            <wp:posOffset>5184775</wp:posOffset>
          </wp:positionH>
          <wp:positionV relativeFrom="page">
            <wp:posOffset>993775</wp:posOffset>
          </wp:positionV>
          <wp:extent cx="1581150" cy="647700"/>
          <wp:effectExtent l="19050" t="0" r="0" b="0"/>
          <wp:wrapNone/>
          <wp:docPr id="12" name="Bild 4"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3CDB2" w14:textId="77777777" w:rsidR="00FB4600" w:rsidRDefault="00FB4600">
    <w:pPr>
      <w:pStyle w:val="Lauftext"/>
      <w:spacing w:line="240" w:lineRule="auto"/>
      <w:jc w:val="left"/>
    </w:pPr>
    <w:r>
      <w:rPr>
        <w:noProof/>
      </w:rPr>
      <w:drawing>
        <wp:anchor distT="0" distB="0" distL="114300" distR="114300" simplePos="0" relativeHeight="251658240" behindDoc="0" locked="0" layoutInCell="1" allowOverlap="1" wp14:anchorId="2C19F826" wp14:editId="7B5194E1">
          <wp:simplePos x="0" y="0"/>
          <wp:positionH relativeFrom="page">
            <wp:posOffset>5184775</wp:posOffset>
          </wp:positionH>
          <wp:positionV relativeFrom="page">
            <wp:posOffset>993775</wp:posOffset>
          </wp:positionV>
          <wp:extent cx="1581150" cy="647700"/>
          <wp:effectExtent l="19050" t="0" r="0" b="0"/>
          <wp:wrapNone/>
          <wp:docPr id="13" name="Bild 7" descr="Brief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ef_Logo"/>
                  <pic:cNvPicPr>
                    <a:picLocks noChangeAspect="1" noChangeArrowheads="1"/>
                  </pic:cNvPicPr>
                </pic:nvPicPr>
                <pic:blipFill>
                  <a:blip r:embed="rId1"/>
                  <a:srcRect/>
                  <a:stretch>
                    <a:fillRect/>
                  </a:stretch>
                </pic:blipFill>
                <pic:spPr bwMode="auto">
                  <a:xfrm>
                    <a:off x="0" y="0"/>
                    <a:ext cx="1581150" cy="6477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etter.jpg" style="width:8.05pt;height:4.85pt;visibility:visible" o:bullet="t">
        <v:imagedata r:id="rId1" o:title="letter"/>
      </v:shape>
    </w:pict>
  </w:numPicBullet>
  <w:numPicBullet w:numPicBulletId="1">
    <w:pict>
      <v:shape id="_x0000_i1027" type="#_x0000_t75" alt="phone.jpg" style="width:10.75pt;height:8.05pt;visibility:visible" o:bullet="t">
        <v:imagedata r:id="rId2" o:title="phone"/>
      </v:shape>
    </w:pict>
  </w:numPicBullet>
  <w:numPicBullet w:numPicBulletId="2">
    <w:pict>
      <v:shape id="_x0000_i1028" type="#_x0000_t75" style="width:9.65pt;height:7pt" o:bullet="t">
        <v:imagedata r:id="rId3" o:title="Brief_Phone"/>
      </v:shape>
    </w:pict>
  </w:numPicBullet>
  <w:numPicBullet w:numPicBulletId="3">
    <w:pict>
      <v:shape id="_x0000_i1029" type="#_x0000_t75" style="width:10.75pt;height:11.3pt" o:bullet="t">
        <v:imagedata r:id="rId4" o:title="art96"/>
      </v:shape>
    </w:pict>
  </w:numPicBullet>
  <w:abstractNum w:abstractNumId="0" w15:restartNumberingAfterBreak="0">
    <w:nsid w:val="13456496"/>
    <w:multiLevelType w:val="multilevel"/>
    <w:tmpl w:val="0407001D"/>
    <w:styleLink w:val="DAberschrift1"/>
    <w:lvl w:ilvl="0">
      <w:start w:val="1"/>
      <w:numFmt w:val="decimal"/>
      <w:lvlText w:val="%1)"/>
      <w:lvlJc w:val="left"/>
      <w:pPr>
        <w:ind w:left="360" w:hanging="360"/>
      </w:pPr>
      <w:rPr>
        <w:rFonts w:ascii="Verdana" w:hAnsi="Verdana"/>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720CE"/>
    <w:multiLevelType w:val="hybridMultilevel"/>
    <w:tmpl w:val="67968572"/>
    <w:lvl w:ilvl="0" w:tplc="06F064EA">
      <w:start w:val="1"/>
      <w:numFmt w:val="bullet"/>
      <w:lvlText w:val=""/>
      <w:lvlPicBulletId w:val="2"/>
      <w:lvlJc w:val="left"/>
      <w:pPr>
        <w:tabs>
          <w:tab w:val="num" w:pos="360"/>
        </w:tabs>
        <w:ind w:left="360" w:hanging="360"/>
      </w:pPr>
      <w:rPr>
        <w:rFonts w:ascii="Symbol" w:hAnsi="Symbol" w:hint="default"/>
      </w:rPr>
    </w:lvl>
    <w:lvl w:ilvl="1" w:tplc="F9EA168C" w:tentative="1">
      <w:start w:val="1"/>
      <w:numFmt w:val="bullet"/>
      <w:lvlText w:val=""/>
      <w:lvlJc w:val="left"/>
      <w:pPr>
        <w:tabs>
          <w:tab w:val="num" w:pos="1080"/>
        </w:tabs>
        <w:ind w:left="1080" w:hanging="360"/>
      </w:pPr>
      <w:rPr>
        <w:rFonts w:ascii="Symbol" w:hAnsi="Symbol" w:hint="default"/>
      </w:rPr>
    </w:lvl>
    <w:lvl w:ilvl="2" w:tplc="721AC730" w:tentative="1">
      <w:start w:val="1"/>
      <w:numFmt w:val="bullet"/>
      <w:lvlText w:val=""/>
      <w:lvlJc w:val="left"/>
      <w:pPr>
        <w:tabs>
          <w:tab w:val="num" w:pos="1800"/>
        </w:tabs>
        <w:ind w:left="1800" w:hanging="360"/>
      </w:pPr>
      <w:rPr>
        <w:rFonts w:ascii="Symbol" w:hAnsi="Symbol" w:hint="default"/>
      </w:rPr>
    </w:lvl>
    <w:lvl w:ilvl="3" w:tplc="FA10F93C" w:tentative="1">
      <w:start w:val="1"/>
      <w:numFmt w:val="bullet"/>
      <w:lvlText w:val=""/>
      <w:lvlJc w:val="left"/>
      <w:pPr>
        <w:tabs>
          <w:tab w:val="num" w:pos="2520"/>
        </w:tabs>
        <w:ind w:left="2520" w:hanging="360"/>
      </w:pPr>
      <w:rPr>
        <w:rFonts w:ascii="Symbol" w:hAnsi="Symbol" w:hint="default"/>
      </w:rPr>
    </w:lvl>
    <w:lvl w:ilvl="4" w:tplc="2E827EF0" w:tentative="1">
      <w:start w:val="1"/>
      <w:numFmt w:val="bullet"/>
      <w:lvlText w:val=""/>
      <w:lvlJc w:val="left"/>
      <w:pPr>
        <w:tabs>
          <w:tab w:val="num" w:pos="3240"/>
        </w:tabs>
        <w:ind w:left="3240" w:hanging="360"/>
      </w:pPr>
      <w:rPr>
        <w:rFonts w:ascii="Symbol" w:hAnsi="Symbol" w:hint="default"/>
      </w:rPr>
    </w:lvl>
    <w:lvl w:ilvl="5" w:tplc="22185702" w:tentative="1">
      <w:start w:val="1"/>
      <w:numFmt w:val="bullet"/>
      <w:lvlText w:val=""/>
      <w:lvlJc w:val="left"/>
      <w:pPr>
        <w:tabs>
          <w:tab w:val="num" w:pos="3960"/>
        </w:tabs>
        <w:ind w:left="3960" w:hanging="360"/>
      </w:pPr>
      <w:rPr>
        <w:rFonts w:ascii="Symbol" w:hAnsi="Symbol" w:hint="default"/>
      </w:rPr>
    </w:lvl>
    <w:lvl w:ilvl="6" w:tplc="5832F654" w:tentative="1">
      <w:start w:val="1"/>
      <w:numFmt w:val="bullet"/>
      <w:lvlText w:val=""/>
      <w:lvlJc w:val="left"/>
      <w:pPr>
        <w:tabs>
          <w:tab w:val="num" w:pos="4680"/>
        </w:tabs>
        <w:ind w:left="4680" w:hanging="360"/>
      </w:pPr>
      <w:rPr>
        <w:rFonts w:ascii="Symbol" w:hAnsi="Symbol" w:hint="default"/>
      </w:rPr>
    </w:lvl>
    <w:lvl w:ilvl="7" w:tplc="96D6252E" w:tentative="1">
      <w:start w:val="1"/>
      <w:numFmt w:val="bullet"/>
      <w:lvlText w:val=""/>
      <w:lvlJc w:val="left"/>
      <w:pPr>
        <w:tabs>
          <w:tab w:val="num" w:pos="5400"/>
        </w:tabs>
        <w:ind w:left="5400" w:hanging="360"/>
      </w:pPr>
      <w:rPr>
        <w:rFonts w:ascii="Symbol" w:hAnsi="Symbol" w:hint="default"/>
      </w:rPr>
    </w:lvl>
    <w:lvl w:ilvl="8" w:tplc="E0B4F988"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373B0D92"/>
    <w:multiLevelType w:val="multilevel"/>
    <w:tmpl w:val="8F6A5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F36039"/>
    <w:multiLevelType w:val="hybridMultilevel"/>
    <w:tmpl w:val="4DFA007A"/>
    <w:lvl w:ilvl="0" w:tplc="9DC4E30A">
      <w:start w:val="1"/>
      <w:numFmt w:val="bullet"/>
      <w:lvlText w:val=""/>
      <w:lvlPicBulletId w:val="3"/>
      <w:lvlJc w:val="left"/>
      <w:pPr>
        <w:tabs>
          <w:tab w:val="num" w:pos="720"/>
        </w:tabs>
        <w:ind w:left="720" w:hanging="360"/>
      </w:pPr>
      <w:rPr>
        <w:rFonts w:ascii="Symbol" w:hAnsi="Symbol" w:hint="default"/>
      </w:rPr>
    </w:lvl>
    <w:lvl w:ilvl="1" w:tplc="7952DF78">
      <w:start w:val="1106"/>
      <w:numFmt w:val="bullet"/>
      <w:lvlText w:val=""/>
      <w:lvlPicBulletId w:val="3"/>
      <w:lvlJc w:val="left"/>
      <w:pPr>
        <w:tabs>
          <w:tab w:val="num" w:pos="1440"/>
        </w:tabs>
        <w:ind w:left="1440" w:hanging="360"/>
      </w:pPr>
      <w:rPr>
        <w:rFonts w:ascii="Symbol" w:hAnsi="Symbol" w:hint="default"/>
      </w:rPr>
    </w:lvl>
    <w:lvl w:ilvl="2" w:tplc="B3E6127E" w:tentative="1">
      <w:start w:val="1"/>
      <w:numFmt w:val="bullet"/>
      <w:lvlText w:val=""/>
      <w:lvlPicBulletId w:val="3"/>
      <w:lvlJc w:val="left"/>
      <w:pPr>
        <w:tabs>
          <w:tab w:val="num" w:pos="2160"/>
        </w:tabs>
        <w:ind w:left="2160" w:hanging="360"/>
      </w:pPr>
      <w:rPr>
        <w:rFonts w:ascii="Symbol" w:hAnsi="Symbol" w:hint="default"/>
      </w:rPr>
    </w:lvl>
    <w:lvl w:ilvl="3" w:tplc="EC6C6E84" w:tentative="1">
      <w:start w:val="1"/>
      <w:numFmt w:val="bullet"/>
      <w:lvlText w:val=""/>
      <w:lvlPicBulletId w:val="3"/>
      <w:lvlJc w:val="left"/>
      <w:pPr>
        <w:tabs>
          <w:tab w:val="num" w:pos="2880"/>
        </w:tabs>
        <w:ind w:left="2880" w:hanging="360"/>
      </w:pPr>
      <w:rPr>
        <w:rFonts w:ascii="Symbol" w:hAnsi="Symbol" w:hint="default"/>
      </w:rPr>
    </w:lvl>
    <w:lvl w:ilvl="4" w:tplc="44F002BA" w:tentative="1">
      <w:start w:val="1"/>
      <w:numFmt w:val="bullet"/>
      <w:lvlText w:val=""/>
      <w:lvlPicBulletId w:val="3"/>
      <w:lvlJc w:val="left"/>
      <w:pPr>
        <w:tabs>
          <w:tab w:val="num" w:pos="3600"/>
        </w:tabs>
        <w:ind w:left="3600" w:hanging="360"/>
      </w:pPr>
      <w:rPr>
        <w:rFonts w:ascii="Symbol" w:hAnsi="Symbol" w:hint="default"/>
      </w:rPr>
    </w:lvl>
    <w:lvl w:ilvl="5" w:tplc="13448410" w:tentative="1">
      <w:start w:val="1"/>
      <w:numFmt w:val="bullet"/>
      <w:lvlText w:val=""/>
      <w:lvlPicBulletId w:val="3"/>
      <w:lvlJc w:val="left"/>
      <w:pPr>
        <w:tabs>
          <w:tab w:val="num" w:pos="4320"/>
        </w:tabs>
        <w:ind w:left="4320" w:hanging="360"/>
      </w:pPr>
      <w:rPr>
        <w:rFonts w:ascii="Symbol" w:hAnsi="Symbol" w:hint="default"/>
      </w:rPr>
    </w:lvl>
    <w:lvl w:ilvl="6" w:tplc="E2D23246" w:tentative="1">
      <w:start w:val="1"/>
      <w:numFmt w:val="bullet"/>
      <w:lvlText w:val=""/>
      <w:lvlPicBulletId w:val="3"/>
      <w:lvlJc w:val="left"/>
      <w:pPr>
        <w:tabs>
          <w:tab w:val="num" w:pos="5040"/>
        </w:tabs>
        <w:ind w:left="5040" w:hanging="360"/>
      </w:pPr>
      <w:rPr>
        <w:rFonts w:ascii="Symbol" w:hAnsi="Symbol" w:hint="default"/>
      </w:rPr>
    </w:lvl>
    <w:lvl w:ilvl="7" w:tplc="2CA628EC" w:tentative="1">
      <w:start w:val="1"/>
      <w:numFmt w:val="bullet"/>
      <w:lvlText w:val=""/>
      <w:lvlPicBulletId w:val="3"/>
      <w:lvlJc w:val="left"/>
      <w:pPr>
        <w:tabs>
          <w:tab w:val="num" w:pos="5760"/>
        </w:tabs>
        <w:ind w:left="5760" w:hanging="360"/>
      </w:pPr>
      <w:rPr>
        <w:rFonts w:ascii="Symbol" w:hAnsi="Symbol" w:hint="default"/>
      </w:rPr>
    </w:lvl>
    <w:lvl w:ilvl="8" w:tplc="64D84A88" w:tentative="1">
      <w:start w:val="1"/>
      <w:numFmt w:val="bullet"/>
      <w:lvlText w:val=""/>
      <w:lvlPicBulletId w:val="3"/>
      <w:lvlJc w:val="left"/>
      <w:pPr>
        <w:tabs>
          <w:tab w:val="num" w:pos="6480"/>
        </w:tabs>
        <w:ind w:left="6480" w:hanging="360"/>
      </w:pPr>
      <w:rPr>
        <w:rFonts w:ascii="Symbol" w:hAnsi="Symbol" w:hint="default"/>
      </w:rPr>
    </w:lvl>
  </w:abstractNum>
  <w:abstractNum w:abstractNumId="4" w15:restartNumberingAfterBreak="0">
    <w:nsid w:val="585C1C1A"/>
    <w:multiLevelType w:val="hybridMultilevel"/>
    <w:tmpl w:val="6AE667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726742F"/>
    <w:multiLevelType w:val="hybridMultilevel"/>
    <w:tmpl w:val="C262A934"/>
    <w:lvl w:ilvl="0" w:tplc="4D60C750">
      <w:start w:val="4"/>
      <w:numFmt w:val="bullet"/>
      <w:lvlText w:val=""/>
      <w:lvlJc w:val="left"/>
      <w:pPr>
        <w:ind w:left="720" w:hanging="360"/>
      </w:pPr>
      <w:rPr>
        <w:rFonts w:ascii="Wingdings" w:eastAsia="Myriad Pr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C610849"/>
    <w:multiLevelType w:val="hybridMultilevel"/>
    <w:tmpl w:val="3752A78C"/>
    <w:lvl w:ilvl="0" w:tplc="02909B24">
      <w:start w:val="2018"/>
      <w:numFmt w:val="bullet"/>
      <w:lvlText w:val="-"/>
      <w:lvlJc w:val="left"/>
      <w:pPr>
        <w:ind w:left="720" w:hanging="360"/>
      </w:pPr>
      <w:rPr>
        <w:rFonts w:ascii="Myriad Pro" w:eastAsia="Times New Roman"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4FC2AE4"/>
    <w:multiLevelType w:val="hybridMultilevel"/>
    <w:tmpl w:val="00AE72EA"/>
    <w:lvl w:ilvl="0" w:tplc="1956813A">
      <w:numFmt w:val="bullet"/>
      <w:lvlText w:val="-"/>
      <w:lvlJc w:val="left"/>
      <w:pPr>
        <w:ind w:left="720" w:hanging="360"/>
      </w:pPr>
      <w:rPr>
        <w:rFonts w:ascii="Myriad Pro" w:eastAsia="Myriad Pro"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6810288"/>
    <w:multiLevelType w:val="hybridMultilevel"/>
    <w:tmpl w:val="172C4CFE"/>
    <w:lvl w:ilvl="0" w:tplc="B0240542">
      <w:numFmt w:val="bullet"/>
      <w:lvlText w:val=""/>
      <w:lvlJc w:val="left"/>
      <w:pPr>
        <w:ind w:left="720" w:hanging="360"/>
      </w:pPr>
      <w:rPr>
        <w:rFonts w:ascii="Wingdings" w:eastAsia="Myriad Pro"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147ECB"/>
    <w:multiLevelType w:val="hybridMultilevel"/>
    <w:tmpl w:val="73C4A024"/>
    <w:lvl w:ilvl="0" w:tplc="EC1EC82A">
      <w:numFmt w:val="bullet"/>
      <w:lvlText w:val="-"/>
      <w:lvlJc w:val="left"/>
      <w:pPr>
        <w:ind w:left="720" w:hanging="360"/>
      </w:pPr>
      <w:rPr>
        <w:rFonts w:ascii="Myriad Pro" w:eastAsia="Myriad Pro" w:hAnsi="Myriad Pro"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07008097">
    <w:abstractNumId w:val="0"/>
  </w:num>
  <w:num w:numId="2" w16cid:durableId="1443264486">
    <w:abstractNumId w:val="1"/>
  </w:num>
  <w:num w:numId="3" w16cid:durableId="314114565">
    <w:abstractNumId w:val="3"/>
  </w:num>
  <w:num w:numId="4" w16cid:durableId="301888376">
    <w:abstractNumId w:val="6"/>
  </w:num>
  <w:num w:numId="5" w16cid:durableId="513030687">
    <w:abstractNumId w:val="7"/>
  </w:num>
  <w:num w:numId="6" w16cid:durableId="206839248">
    <w:abstractNumId w:val="9"/>
  </w:num>
  <w:num w:numId="7" w16cid:durableId="1976593606">
    <w:abstractNumId w:val="2"/>
  </w:num>
  <w:num w:numId="8" w16cid:durableId="1774127650">
    <w:abstractNumId w:val="4"/>
  </w:num>
  <w:num w:numId="9" w16cid:durableId="604045638">
    <w:abstractNumId w:val="5"/>
  </w:num>
  <w:num w:numId="10" w16cid:durableId="68775579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D2E"/>
    <w:rsid w:val="00013EAD"/>
    <w:rsid w:val="00014A8F"/>
    <w:rsid w:val="00015B99"/>
    <w:rsid w:val="00015BF2"/>
    <w:rsid w:val="00020721"/>
    <w:rsid w:val="00030F2E"/>
    <w:rsid w:val="00031292"/>
    <w:rsid w:val="000323FB"/>
    <w:rsid w:val="00041773"/>
    <w:rsid w:val="000674DB"/>
    <w:rsid w:val="00071D84"/>
    <w:rsid w:val="00073203"/>
    <w:rsid w:val="00073409"/>
    <w:rsid w:val="000751E8"/>
    <w:rsid w:val="00076217"/>
    <w:rsid w:val="00082C80"/>
    <w:rsid w:val="000835B3"/>
    <w:rsid w:val="000927B2"/>
    <w:rsid w:val="000942FE"/>
    <w:rsid w:val="000A0C93"/>
    <w:rsid w:val="000A22CA"/>
    <w:rsid w:val="000A7DFE"/>
    <w:rsid w:val="000B52D9"/>
    <w:rsid w:val="000B5894"/>
    <w:rsid w:val="000D0519"/>
    <w:rsid w:val="000D1D90"/>
    <w:rsid w:val="000D31B2"/>
    <w:rsid w:val="000D5C6B"/>
    <w:rsid w:val="000D7A64"/>
    <w:rsid w:val="000E593F"/>
    <w:rsid w:val="000F1C00"/>
    <w:rsid w:val="000F6F99"/>
    <w:rsid w:val="001071BD"/>
    <w:rsid w:val="00111AAB"/>
    <w:rsid w:val="00120E37"/>
    <w:rsid w:val="001358F8"/>
    <w:rsid w:val="00135D6F"/>
    <w:rsid w:val="00136047"/>
    <w:rsid w:val="00141C17"/>
    <w:rsid w:val="0014237A"/>
    <w:rsid w:val="001423FC"/>
    <w:rsid w:val="00152926"/>
    <w:rsid w:val="00155130"/>
    <w:rsid w:val="00155A92"/>
    <w:rsid w:val="00162022"/>
    <w:rsid w:val="001711F6"/>
    <w:rsid w:val="001724C2"/>
    <w:rsid w:val="00176447"/>
    <w:rsid w:val="001811D5"/>
    <w:rsid w:val="00185FE0"/>
    <w:rsid w:val="001905C6"/>
    <w:rsid w:val="001A2127"/>
    <w:rsid w:val="001A2A4A"/>
    <w:rsid w:val="001A5300"/>
    <w:rsid w:val="001A65D2"/>
    <w:rsid w:val="001B2C62"/>
    <w:rsid w:val="001C75D6"/>
    <w:rsid w:val="001F1165"/>
    <w:rsid w:val="001F4CC8"/>
    <w:rsid w:val="0020091C"/>
    <w:rsid w:val="002021BF"/>
    <w:rsid w:val="002036D0"/>
    <w:rsid w:val="0020725A"/>
    <w:rsid w:val="002102F9"/>
    <w:rsid w:val="002175AA"/>
    <w:rsid w:val="002213D8"/>
    <w:rsid w:val="0022297C"/>
    <w:rsid w:val="00234430"/>
    <w:rsid w:val="00234D0E"/>
    <w:rsid w:val="00241D73"/>
    <w:rsid w:val="00247B77"/>
    <w:rsid w:val="00251B09"/>
    <w:rsid w:val="0025239C"/>
    <w:rsid w:val="00256218"/>
    <w:rsid w:val="00262715"/>
    <w:rsid w:val="00262D4F"/>
    <w:rsid w:val="00265BB8"/>
    <w:rsid w:val="00273515"/>
    <w:rsid w:val="00294AF6"/>
    <w:rsid w:val="002A18BA"/>
    <w:rsid w:val="002A2973"/>
    <w:rsid w:val="002B116D"/>
    <w:rsid w:val="002B1173"/>
    <w:rsid w:val="002B27E1"/>
    <w:rsid w:val="002C60A8"/>
    <w:rsid w:val="002D5CD5"/>
    <w:rsid w:val="002E17D1"/>
    <w:rsid w:val="002E3E49"/>
    <w:rsid w:val="002E4459"/>
    <w:rsid w:val="002E55E5"/>
    <w:rsid w:val="002E7AB4"/>
    <w:rsid w:val="002F1390"/>
    <w:rsid w:val="002F2810"/>
    <w:rsid w:val="00306706"/>
    <w:rsid w:val="00307EAB"/>
    <w:rsid w:val="003109D9"/>
    <w:rsid w:val="00313219"/>
    <w:rsid w:val="00315EAE"/>
    <w:rsid w:val="00316075"/>
    <w:rsid w:val="003214D6"/>
    <w:rsid w:val="00330930"/>
    <w:rsid w:val="00332E43"/>
    <w:rsid w:val="003363DA"/>
    <w:rsid w:val="0034050A"/>
    <w:rsid w:val="00346400"/>
    <w:rsid w:val="0034717F"/>
    <w:rsid w:val="00350932"/>
    <w:rsid w:val="00363BDA"/>
    <w:rsid w:val="00387D8D"/>
    <w:rsid w:val="00392018"/>
    <w:rsid w:val="003938FF"/>
    <w:rsid w:val="00394FA5"/>
    <w:rsid w:val="003A0A8A"/>
    <w:rsid w:val="003A13AC"/>
    <w:rsid w:val="003A1AAF"/>
    <w:rsid w:val="003A31DA"/>
    <w:rsid w:val="003B18B7"/>
    <w:rsid w:val="003C62E6"/>
    <w:rsid w:val="003D129D"/>
    <w:rsid w:val="003D161B"/>
    <w:rsid w:val="003D2708"/>
    <w:rsid w:val="003E668E"/>
    <w:rsid w:val="003E727C"/>
    <w:rsid w:val="003F2184"/>
    <w:rsid w:val="003F6604"/>
    <w:rsid w:val="003F74C7"/>
    <w:rsid w:val="00402FDA"/>
    <w:rsid w:val="00416788"/>
    <w:rsid w:val="00417D28"/>
    <w:rsid w:val="00422807"/>
    <w:rsid w:val="00426733"/>
    <w:rsid w:val="00426DDA"/>
    <w:rsid w:val="00430301"/>
    <w:rsid w:val="00433F23"/>
    <w:rsid w:val="00435ECF"/>
    <w:rsid w:val="00450521"/>
    <w:rsid w:val="004562EC"/>
    <w:rsid w:val="004640C4"/>
    <w:rsid w:val="004709DB"/>
    <w:rsid w:val="00472167"/>
    <w:rsid w:val="0047738E"/>
    <w:rsid w:val="00477DCE"/>
    <w:rsid w:val="0048320E"/>
    <w:rsid w:val="00485040"/>
    <w:rsid w:val="00490B1A"/>
    <w:rsid w:val="004A117B"/>
    <w:rsid w:val="004C197F"/>
    <w:rsid w:val="004C6121"/>
    <w:rsid w:val="004D1D55"/>
    <w:rsid w:val="004D227B"/>
    <w:rsid w:val="004D3C0B"/>
    <w:rsid w:val="004D6803"/>
    <w:rsid w:val="004D7C7A"/>
    <w:rsid w:val="004E6D32"/>
    <w:rsid w:val="004F2908"/>
    <w:rsid w:val="004F67BF"/>
    <w:rsid w:val="004F7CDA"/>
    <w:rsid w:val="005010D5"/>
    <w:rsid w:val="0050166A"/>
    <w:rsid w:val="005061F0"/>
    <w:rsid w:val="0051083D"/>
    <w:rsid w:val="00520384"/>
    <w:rsid w:val="0053260C"/>
    <w:rsid w:val="00532AA8"/>
    <w:rsid w:val="00547B8A"/>
    <w:rsid w:val="0055409F"/>
    <w:rsid w:val="005624AF"/>
    <w:rsid w:val="00571C66"/>
    <w:rsid w:val="00571D7C"/>
    <w:rsid w:val="00573D2E"/>
    <w:rsid w:val="005764B0"/>
    <w:rsid w:val="00581B4D"/>
    <w:rsid w:val="005841E0"/>
    <w:rsid w:val="005903A5"/>
    <w:rsid w:val="00596882"/>
    <w:rsid w:val="005A291D"/>
    <w:rsid w:val="005A71F8"/>
    <w:rsid w:val="005B1125"/>
    <w:rsid w:val="005C0192"/>
    <w:rsid w:val="005C043C"/>
    <w:rsid w:val="005C09B9"/>
    <w:rsid w:val="005D41F7"/>
    <w:rsid w:val="005E3361"/>
    <w:rsid w:val="005E636E"/>
    <w:rsid w:val="005F3F4D"/>
    <w:rsid w:val="005F5236"/>
    <w:rsid w:val="005F6235"/>
    <w:rsid w:val="005F787F"/>
    <w:rsid w:val="00607111"/>
    <w:rsid w:val="0061068E"/>
    <w:rsid w:val="00612BBB"/>
    <w:rsid w:val="00622D67"/>
    <w:rsid w:val="006235AB"/>
    <w:rsid w:val="00630B71"/>
    <w:rsid w:val="00637581"/>
    <w:rsid w:val="0064101F"/>
    <w:rsid w:val="00643F87"/>
    <w:rsid w:val="006464BC"/>
    <w:rsid w:val="00653A2E"/>
    <w:rsid w:val="0065420A"/>
    <w:rsid w:val="0065475D"/>
    <w:rsid w:val="00656CAA"/>
    <w:rsid w:val="006639C5"/>
    <w:rsid w:val="00664603"/>
    <w:rsid w:val="0067118F"/>
    <w:rsid w:val="006718FB"/>
    <w:rsid w:val="0069367B"/>
    <w:rsid w:val="006A2A41"/>
    <w:rsid w:val="006A5AC9"/>
    <w:rsid w:val="006B7721"/>
    <w:rsid w:val="006C00C6"/>
    <w:rsid w:val="006C7C06"/>
    <w:rsid w:val="006D1AB3"/>
    <w:rsid w:val="006D49BB"/>
    <w:rsid w:val="006E0820"/>
    <w:rsid w:val="006E6667"/>
    <w:rsid w:val="006F0891"/>
    <w:rsid w:val="006F26CA"/>
    <w:rsid w:val="006F38AF"/>
    <w:rsid w:val="007028C6"/>
    <w:rsid w:val="00715D16"/>
    <w:rsid w:val="00716EC8"/>
    <w:rsid w:val="00720419"/>
    <w:rsid w:val="007226E2"/>
    <w:rsid w:val="00730600"/>
    <w:rsid w:val="007338FC"/>
    <w:rsid w:val="00741520"/>
    <w:rsid w:val="0075004D"/>
    <w:rsid w:val="00755B84"/>
    <w:rsid w:val="0076148E"/>
    <w:rsid w:val="007618CA"/>
    <w:rsid w:val="007635E2"/>
    <w:rsid w:val="00770E91"/>
    <w:rsid w:val="00771BAC"/>
    <w:rsid w:val="00773CBF"/>
    <w:rsid w:val="00774D45"/>
    <w:rsid w:val="007801D6"/>
    <w:rsid w:val="00782496"/>
    <w:rsid w:val="0078597F"/>
    <w:rsid w:val="0079636B"/>
    <w:rsid w:val="007A3592"/>
    <w:rsid w:val="007A6870"/>
    <w:rsid w:val="007B0FD9"/>
    <w:rsid w:val="007C0E51"/>
    <w:rsid w:val="007C4D0C"/>
    <w:rsid w:val="007D086C"/>
    <w:rsid w:val="007D1B59"/>
    <w:rsid w:val="007D3A5A"/>
    <w:rsid w:val="007E5610"/>
    <w:rsid w:val="007F113D"/>
    <w:rsid w:val="007F29CD"/>
    <w:rsid w:val="007F3C6F"/>
    <w:rsid w:val="007F5691"/>
    <w:rsid w:val="00810AA5"/>
    <w:rsid w:val="00815C53"/>
    <w:rsid w:val="00827B96"/>
    <w:rsid w:val="00832734"/>
    <w:rsid w:val="0083426D"/>
    <w:rsid w:val="008451FC"/>
    <w:rsid w:val="00845DA7"/>
    <w:rsid w:val="00845DD6"/>
    <w:rsid w:val="008471C9"/>
    <w:rsid w:val="0084775A"/>
    <w:rsid w:val="00862BAA"/>
    <w:rsid w:val="00864D3D"/>
    <w:rsid w:val="00874938"/>
    <w:rsid w:val="0088390E"/>
    <w:rsid w:val="00884A6A"/>
    <w:rsid w:val="008912BF"/>
    <w:rsid w:val="00897A4B"/>
    <w:rsid w:val="008A24BF"/>
    <w:rsid w:val="008A5B2C"/>
    <w:rsid w:val="008A71A1"/>
    <w:rsid w:val="008B26F8"/>
    <w:rsid w:val="008B33C0"/>
    <w:rsid w:val="008B6E95"/>
    <w:rsid w:val="008C7D48"/>
    <w:rsid w:val="008D367F"/>
    <w:rsid w:val="008D569F"/>
    <w:rsid w:val="008D6743"/>
    <w:rsid w:val="008E7290"/>
    <w:rsid w:val="008F1762"/>
    <w:rsid w:val="008F1AE9"/>
    <w:rsid w:val="009033FB"/>
    <w:rsid w:val="0090400C"/>
    <w:rsid w:val="00910276"/>
    <w:rsid w:val="009116C0"/>
    <w:rsid w:val="00916342"/>
    <w:rsid w:val="009217A9"/>
    <w:rsid w:val="00923FC1"/>
    <w:rsid w:val="00924714"/>
    <w:rsid w:val="00930298"/>
    <w:rsid w:val="00931C6D"/>
    <w:rsid w:val="00933D4E"/>
    <w:rsid w:val="00934EC6"/>
    <w:rsid w:val="00944D21"/>
    <w:rsid w:val="00971279"/>
    <w:rsid w:val="00975119"/>
    <w:rsid w:val="00976EE5"/>
    <w:rsid w:val="00977092"/>
    <w:rsid w:val="00977A3C"/>
    <w:rsid w:val="009919E7"/>
    <w:rsid w:val="00996983"/>
    <w:rsid w:val="009A0D78"/>
    <w:rsid w:val="009A20F8"/>
    <w:rsid w:val="009B4A38"/>
    <w:rsid w:val="009B6DD8"/>
    <w:rsid w:val="009C2C91"/>
    <w:rsid w:val="009C4EC7"/>
    <w:rsid w:val="009D4C95"/>
    <w:rsid w:val="009D568F"/>
    <w:rsid w:val="009E3AD8"/>
    <w:rsid w:val="009E51E8"/>
    <w:rsid w:val="009F0198"/>
    <w:rsid w:val="00A06F9E"/>
    <w:rsid w:val="00A0787C"/>
    <w:rsid w:val="00A11C9A"/>
    <w:rsid w:val="00A11F10"/>
    <w:rsid w:val="00A20E55"/>
    <w:rsid w:val="00A32B08"/>
    <w:rsid w:val="00A33C6D"/>
    <w:rsid w:val="00A40D84"/>
    <w:rsid w:val="00A45228"/>
    <w:rsid w:val="00A45B6F"/>
    <w:rsid w:val="00A56341"/>
    <w:rsid w:val="00A7390B"/>
    <w:rsid w:val="00A97592"/>
    <w:rsid w:val="00AB04F8"/>
    <w:rsid w:val="00AC48FD"/>
    <w:rsid w:val="00AC701F"/>
    <w:rsid w:val="00AD2B51"/>
    <w:rsid w:val="00AD774B"/>
    <w:rsid w:val="00AE5026"/>
    <w:rsid w:val="00B0350B"/>
    <w:rsid w:val="00B13EED"/>
    <w:rsid w:val="00B150CE"/>
    <w:rsid w:val="00B174DE"/>
    <w:rsid w:val="00B206C4"/>
    <w:rsid w:val="00B20C20"/>
    <w:rsid w:val="00B3008E"/>
    <w:rsid w:val="00B40C8D"/>
    <w:rsid w:val="00B4171E"/>
    <w:rsid w:val="00B466E0"/>
    <w:rsid w:val="00B4763B"/>
    <w:rsid w:val="00B537EC"/>
    <w:rsid w:val="00B54FB8"/>
    <w:rsid w:val="00B608E5"/>
    <w:rsid w:val="00B6102D"/>
    <w:rsid w:val="00B62B8C"/>
    <w:rsid w:val="00B62DC3"/>
    <w:rsid w:val="00B70CE3"/>
    <w:rsid w:val="00B80D97"/>
    <w:rsid w:val="00B81661"/>
    <w:rsid w:val="00B8671C"/>
    <w:rsid w:val="00B86F99"/>
    <w:rsid w:val="00B87DD2"/>
    <w:rsid w:val="00B90F27"/>
    <w:rsid w:val="00BA042F"/>
    <w:rsid w:val="00BA2722"/>
    <w:rsid w:val="00BA3819"/>
    <w:rsid w:val="00BA7ED5"/>
    <w:rsid w:val="00BB29FA"/>
    <w:rsid w:val="00BC4416"/>
    <w:rsid w:val="00BC4751"/>
    <w:rsid w:val="00BD5348"/>
    <w:rsid w:val="00BE2576"/>
    <w:rsid w:val="00BE4D53"/>
    <w:rsid w:val="00BE4F19"/>
    <w:rsid w:val="00C0339B"/>
    <w:rsid w:val="00C10823"/>
    <w:rsid w:val="00C154B0"/>
    <w:rsid w:val="00C17745"/>
    <w:rsid w:val="00C237BF"/>
    <w:rsid w:val="00C2606E"/>
    <w:rsid w:val="00C42E1C"/>
    <w:rsid w:val="00C445D2"/>
    <w:rsid w:val="00C44A00"/>
    <w:rsid w:val="00C47A4E"/>
    <w:rsid w:val="00C501CA"/>
    <w:rsid w:val="00C50503"/>
    <w:rsid w:val="00C605ED"/>
    <w:rsid w:val="00C61E41"/>
    <w:rsid w:val="00C712F2"/>
    <w:rsid w:val="00C72C77"/>
    <w:rsid w:val="00C72F08"/>
    <w:rsid w:val="00C74BE4"/>
    <w:rsid w:val="00C813C8"/>
    <w:rsid w:val="00C84E70"/>
    <w:rsid w:val="00C85ACF"/>
    <w:rsid w:val="00C87C2E"/>
    <w:rsid w:val="00C918FB"/>
    <w:rsid w:val="00C94FE2"/>
    <w:rsid w:val="00CA023F"/>
    <w:rsid w:val="00CA37D9"/>
    <w:rsid w:val="00CA500D"/>
    <w:rsid w:val="00CA6B27"/>
    <w:rsid w:val="00CA7351"/>
    <w:rsid w:val="00CA7CEF"/>
    <w:rsid w:val="00CB2571"/>
    <w:rsid w:val="00CC0A18"/>
    <w:rsid w:val="00CC13ED"/>
    <w:rsid w:val="00CC7B19"/>
    <w:rsid w:val="00CD500A"/>
    <w:rsid w:val="00CD5080"/>
    <w:rsid w:val="00CD63BC"/>
    <w:rsid w:val="00CF53F8"/>
    <w:rsid w:val="00CF6909"/>
    <w:rsid w:val="00CF7931"/>
    <w:rsid w:val="00D00146"/>
    <w:rsid w:val="00D00C74"/>
    <w:rsid w:val="00D062D7"/>
    <w:rsid w:val="00D1779F"/>
    <w:rsid w:val="00D20D1D"/>
    <w:rsid w:val="00D2325B"/>
    <w:rsid w:val="00D31840"/>
    <w:rsid w:val="00D41D3C"/>
    <w:rsid w:val="00D52DA6"/>
    <w:rsid w:val="00D54D19"/>
    <w:rsid w:val="00D620F7"/>
    <w:rsid w:val="00D64429"/>
    <w:rsid w:val="00D657B0"/>
    <w:rsid w:val="00D658F9"/>
    <w:rsid w:val="00D66A8D"/>
    <w:rsid w:val="00D926CE"/>
    <w:rsid w:val="00D9588A"/>
    <w:rsid w:val="00D97F2B"/>
    <w:rsid w:val="00DB3D61"/>
    <w:rsid w:val="00DB5B1F"/>
    <w:rsid w:val="00DB6B73"/>
    <w:rsid w:val="00DB7672"/>
    <w:rsid w:val="00DC5A83"/>
    <w:rsid w:val="00DD6085"/>
    <w:rsid w:val="00DE02E2"/>
    <w:rsid w:val="00DE061A"/>
    <w:rsid w:val="00DE3CC9"/>
    <w:rsid w:val="00DE50D6"/>
    <w:rsid w:val="00DE7B8F"/>
    <w:rsid w:val="00DF2154"/>
    <w:rsid w:val="00DF2FCB"/>
    <w:rsid w:val="00E007A4"/>
    <w:rsid w:val="00E07DF8"/>
    <w:rsid w:val="00E1726B"/>
    <w:rsid w:val="00E179F2"/>
    <w:rsid w:val="00E27BEA"/>
    <w:rsid w:val="00E31A21"/>
    <w:rsid w:val="00E35E85"/>
    <w:rsid w:val="00E3771D"/>
    <w:rsid w:val="00E51A04"/>
    <w:rsid w:val="00E53163"/>
    <w:rsid w:val="00E5473A"/>
    <w:rsid w:val="00E807BD"/>
    <w:rsid w:val="00E834B5"/>
    <w:rsid w:val="00E85A21"/>
    <w:rsid w:val="00E949E6"/>
    <w:rsid w:val="00EA1181"/>
    <w:rsid w:val="00EB55AC"/>
    <w:rsid w:val="00EC5536"/>
    <w:rsid w:val="00EC6EF1"/>
    <w:rsid w:val="00ED3C95"/>
    <w:rsid w:val="00EE4C92"/>
    <w:rsid w:val="00EE661E"/>
    <w:rsid w:val="00EF0F98"/>
    <w:rsid w:val="00F0292D"/>
    <w:rsid w:val="00F03C41"/>
    <w:rsid w:val="00F0785E"/>
    <w:rsid w:val="00F07BEA"/>
    <w:rsid w:val="00F10343"/>
    <w:rsid w:val="00F153F3"/>
    <w:rsid w:val="00F17AAC"/>
    <w:rsid w:val="00F20652"/>
    <w:rsid w:val="00F36743"/>
    <w:rsid w:val="00F406F7"/>
    <w:rsid w:val="00F45479"/>
    <w:rsid w:val="00F4704A"/>
    <w:rsid w:val="00F5057D"/>
    <w:rsid w:val="00F62933"/>
    <w:rsid w:val="00F67729"/>
    <w:rsid w:val="00F720F5"/>
    <w:rsid w:val="00F84199"/>
    <w:rsid w:val="00F9009C"/>
    <w:rsid w:val="00F95287"/>
    <w:rsid w:val="00FA72F3"/>
    <w:rsid w:val="00FB4600"/>
    <w:rsid w:val="00FC4466"/>
    <w:rsid w:val="00FC5D68"/>
    <w:rsid w:val="00FD23D2"/>
    <w:rsid w:val="00FD591D"/>
    <w:rsid w:val="00FE8E3D"/>
    <w:rsid w:val="00FF1491"/>
    <w:rsid w:val="0B1C1234"/>
    <w:rsid w:val="0C9361BF"/>
    <w:rsid w:val="1043663A"/>
    <w:rsid w:val="1137292D"/>
    <w:rsid w:val="13B23137"/>
    <w:rsid w:val="142EDB78"/>
    <w:rsid w:val="14B60011"/>
    <w:rsid w:val="1D893EEB"/>
    <w:rsid w:val="1EB76C41"/>
    <w:rsid w:val="2A95089B"/>
    <w:rsid w:val="2D5FEBA3"/>
    <w:rsid w:val="2FF4E1E1"/>
    <w:rsid w:val="306D1DCB"/>
    <w:rsid w:val="381384EC"/>
    <w:rsid w:val="38347C22"/>
    <w:rsid w:val="393ED214"/>
    <w:rsid w:val="39A10FCE"/>
    <w:rsid w:val="421A75EF"/>
    <w:rsid w:val="4745A222"/>
    <w:rsid w:val="5849EB90"/>
    <w:rsid w:val="58B18F5A"/>
    <w:rsid w:val="5DD2F4F6"/>
    <w:rsid w:val="609B6A8C"/>
    <w:rsid w:val="64290E1D"/>
    <w:rsid w:val="6D544077"/>
    <w:rsid w:val="7634E928"/>
    <w:rsid w:val="781F90E3"/>
    <w:rsid w:val="7A0665FD"/>
    <w:rsid w:val="7B31E2D6"/>
    <w:rsid w:val="7B5AFDA2"/>
    <w:rsid w:val="7F042E0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6990ABEE"/>
  <w15:docId w15:val="{E95FF072-17D8-4C82-B1AB-32AFC8A5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yriad Pro" w:eastAsia="Myriad Pro" w:hAnsi="Myriad Pro" w:cs="Times New Roman"/>
        <w:lang w:val="en-US"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line="276" w:lineRule="auto"/>
    </w:pPr>
    <w:rPr>
      <w:sz w:val="22"/>
      <w:szCs w:val="22"/>
      <w:lang w:eastAsia="en-US"/>
    </w:rPr>
  </w:style>
  <w:style w:type="paragraph" w:styleId="berschrift1">
    <w:name w:val="heading 1"/>
    <w:basedOn w:val="Standard"/>
    <w:next w:val="Standard"/>
    <w:qFormat/>
    <w:pPr>
      <w:keepNext/>
      <w:spacing w:after="0" w:line="360" w:lineRule="auto"/>
      <w:jc w:val="center"/>
      <w:outlineLvl w:val="0"/>
    </w:pPr>
    <w:rPr>
      <w:b/>
    </w:rPr>
  </w:style>
  <w:style w:type="paragraph" w:styleId="berschrift2">
    <w:name w:val="heading 2"/>
    <w:basedOn w:val="Standard"/>
    <w:next w:val="Standard"/>
    <w:qFormat/>
    <w:pPr>
      <w:keepNext/>
      <w:autoSpaceDE w:val="0"/>
      <w:autoSpaceDN w:val="0"/>
      <w:adjustRightInd w:val="0"/>
      <w:spacing w:after="0" w:line="240" w:lineRule="auto"/>
      <w:outlineLvl w:val="1"/>
    </w:pPr>
    <w:rPr>
      <w:rFonts w:ascii="MyriadPro-BoldIt" w:eastAsia="Times New Roman" w:hAnsi="MyriadPro-BoldIt" w:cs="MyriadPro-BoldIt"/>
      <w:b/>
      <w:bCs/>
      <w:i/>
      <w:iCs/>
      <w:color w:val="FFFFFF"/>
      <w:sz w:val="28"/>
      <w:szCs w:val="28"/>
      <w:lang w:eastAsia="de-DE"/>
    </w:rPr>
  </w:style>
  <w:style w:type="paragraph" w:styleId="berschrift3">
    <w:name w:val="heading 3"/>
    <w:basedOn w:val="Standard"/>
    <w:next w:val="Standard"/>
    <w:link w:val="berschrift3Zchn"/>
    <w:uiPriority w:val="9"/>
    <w:unhideWhenUsed/>
    <w:qFormat/>
    <w:rsid w:val="00F4704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qFormat/>
    <w:pPr>
      <w:keepNext/>
      <w:spacing w:before="240" w:after="60"/>
      <w:outlineLvl w:val="3"/>
    </w:pPr>
    <w:rPr>
      <w:rFonts w:ascii="Times New Roman" w:hAnsi="Times New Roman"/>
      <w:b/>
      <w:bCs/>
      <w:sz w:val="28"/>
      <w:szCs w:val="28"/>
    </w:rPr>
  </w:style>
  <w:style w:type="paragraph" w:styleId="berschrift5">
    <w:name w:val="heading 5"/>
    <w:basedOn w:val="Standard"/>
    <w:next w:val="Standard"/>
    <w:link w:val="berschrift5Zchn"/>
    <w:uiPriority w:val="9"/>
    <w:unhideWhenUsed/>
    <w:qFormat/>
    <w:rsid w:val="005C01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DAberschrift1">
    <w:name w:val="DA Überschrift 1"/>
    <w:basedOn w:val="KeineListe"/>
    <w:pPr>
      <w:numPr>
        <w:numId w:val="1"/>
      </w:numPr>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jc w:val="center"/>
    </w:pPr>
    <w:rPr>
      <w:rFonts w:ascii="Arial" w:hAnsi="Arial" w:cs="Arial"/>
      <w:sz w:val="14"/>
      <w:szCs w:val="14"/>
    </w:rPr>
  </w:style>
  <w:style w:type="character" w:customStyle="1" w:styleId="FuzeileZchn">
    <w:name w:val="Fußzeile Zchn"/>
    <w:basedOn w:val="Absatz-Standardschriftart"/>
    <w:link w:val="Fuzeile"/>
    <w:uiPriority w:val="99"/>
    <w:rPr>
      <w:rFonts w:ascii="Arial" w:hAnsi="Arial" w:cs="Arial"/>
      <w:sz w:val="14"/>
      <w:szCs w:val="14"/>
      <w:lang w:eastAsia="en-US"/>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customStyle="1" w:styleId="Lauftext">
    <w:name w:val="Lauftext"/>
    <w:basedOn w:val="Standard"/>
    <w:uiPriority w:val="99"/>
    <w:pPr>
      <w:autoSpaceDE w:val="0"/>
      <w:autoSpaceDN w:val="0"/>
      <w:adjustRightInd w:val="0"/>
      <w:spacing w:after="0" w:line="300" w:lineRule="atLeast"/>
      <w:jc w:val="both"/>
      <w:textAlignment w:val="center"/>
    </w:pPr>
    <w:rPr>
      <w:rFonts w:ascii="Myriad Pro Light" w:hAnsi="Myriad Pro Light" w:cs="Myriad Pro Light"/>
      <w:color w:val="000000"/>
      <w:sz w:val="24"/>
      <w:szCs w:val="24"/>
    </w:rPr>
  </w:style>
  <w:style w:type="character" w:customStyle="1" w:styleId="Zeichenformat1">
    <w:name w:val="Zeichenformat 1"/>
    <w:uiPriority w:val="99"/>
  </w:style>
  <w:style w:type="character" w:styleId="Platzhaltertext">
    <w:name w:val="Placeholder Text"/>
    <w:basedOn w:val="Absatz-Standardschriftart"/>
    <w:uiPriority w:val="99"/>
    <w:semiHidden/>
    <w:rPr>
      <w:color w:val="808080"/>
    </w:rPr>
  </w:style>
  <w:style w:type="paragraph" w:styleId="KeinLeerraum">
    <w:name w:val="No Spacing"/>
    <w:link w:val="KeinLeerraumZchn"/>
    <w:uiPriority w:val="1"/>
    <w:qFormat/>
    <w:rPr>
      <w:rFonts w:ascii="Calibri" w:eastAsia="Times New Roman" w:hAnsi="Calibri"/>
      <w:sz w:val="22"/>
      <w:szCs w:val="22"/>
      <w:lang w:eastAsia="en-US"/>
    </w:rPr>
  </w:style>
  <w:style w:type="character" w:customStyle="1" w:styleId="KeinLeerraumZchn">
    <w:name w:val="Kein Leerraum Zchn"/>
    <w:basedOn w:val="Absatz-Standardschriftart"/>
    <w:link w:val="KeinLeerraum"/>
    <w:uiPriority w:val="1"/>
    <w:rPr>
      <w:rFonts w:ascii="Calibri" w:eastAsia="Times New Roman" w:hAnsi="Calibri"/>
      <w:sz w:val="22"/>
      <w:szCs w:val="22"/>
      <w:lang w:val="en-US" w:eastAsia="en-US" w:bidi="ar-SA"/>
    </w:rPr>
  </w:style>
  <w:style w:type="character" w:styleId="Hyperlink">
    <w:name w:val="Hyperlink"/>
    <w:basedOn w:val="Absatz-Standardschriftart"/>
    <w:rPr>
      <w:color w:val="0000FF"/>
      <w:u w:val="single"/>
    </w:rPr>
  </w:style>
  <w:style w:type="character" w:styleId="Kommentarzeichen">
    <w:name w:val="annotation reference"/>
    <w:basedOn w:val="Absatz-Standardschriftart"/>
    <w:semiHidden/>
    <w:rPr>
      <w:sz w:val="16"/>
      <w:szCs w:val="16"/>
    </w:rPr>
  </w:style>
  <w:style w:type="paragraph" w:styleId="Kommentartext">
    <w:name w:val="annotation text"/>
    <w:basedOn w:val="Standard"/>
    <w:semiHidden/>
    <w:rPr>
      <w:sz w:val="20"/>
      <w:szCs w:val="20"/>
    </w:rPr>
  </w:style>
  <w:style w:type="paragraph" w:styleId="Kommentarthema">
    <w:name w:val="annotation subject"/>
    <w:basedOn w:val="Kommentartext"/>
    <w:next w:val="Kommentartext"/>
    <w:semiHidden/>
    <w:rPr>
      <w:b/>
      <w:bCs/>
    </w:rPr>
  </w:style>
  <w:style w:type="paragraph" w:styleId="Textkrper">
    <w:name w:val="Body Text"/>
    <w:basedOn w:val="Standard"/>
    <w:pPr>
      <w:autoSpaceDE w:val="0"/>
      <w:autoSpaceDN w:val="0"/>
      <w:adjustRightInd w:val="0"/>
      <w:spacing w:after="0" w:line="360" w:lineRule="auto"/>
      <w:jc w:val="both"/>
    </w:pPr>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sz w:val="24"/>
      <w:szCs w:val="24"/>
      <w:lang w:eastAsia="de-DE"/>
    </w:rPr>
  </w:style>
  <w:style w:type="paragraph" w:customStyle="1" w:styleId="IA-Flietext">
    <w:name w:val="IA-Fließtext"/>
    <w:basedOn w:val="Standard"/>
    <w:pPr>
      <w:spacing w:before="120" w:after="0" w:line="240" w:lineRule="auto"/>
      <w:ind w:right="2155"/>
    </w:pPr>
    <w:rPr>
      <w:rFonts w:ascii="Arial" w:eastAsia="Times New Roman" w:hAnsi="Arial"/>
      <w:sz w:val="24"/>
      <w:szCs w:val="24"/>
      <w:lang w:eastAsia="de-DE"/>
    </w:rPr>
  </w:style>
  <w:style w:type="character" w:customStyle="1" w:styleId="berschrift5Zchn">
    <w:name w:val="Überschrift 5 Zchn"/>
    <w:basedOn w:val="Absatz-Standardschriftart"/>
    <w:link w:val="berschrift5"/>
    <w:uiPriority w:val="9"/>
    <w:rsid w:val="005C0192"/>
    <w:rPr>
      <w:rFonts w:asciiTheme="majorHAnsi" w:eastAsiaTheme="majorEastAsia" w:hAnsiTheme="majorHAnsi" w:cstheme="majorBidi"/>
      <w:color w:val="365F91" w:themeColor="accent1" w:themeShade="BF"/>
      <w:sz w:val="22"/>
      <w:szCs w:val="22"/>
      <w:lang w:eastAsia="en-US"/>
    </w:rPr>
  </w:style>
  <w:style w:type="character" w:styleId="IntensiveHervorhebung">
    <w:name w:val="Intense Emphasis"/>
    <w:basedOn w:val="Absatz-Standardschriftart"/>
    <w:uiPriority w:val="21"/>
    <w:qFormat/>
    <w:rsid w:val="005C0192"/>
    <w:rPr>
      <w:i/>
      <w:iCs/>
      <w:color w:val="4F81BD" w:themeColor="accent1"/>
    </w:rPr>
  </w:style>
  <w:style w:type="paragraph" w:styleId="berarbeitung">
    <w:name w:val="Revision"/>
    <w:hidden/>
    <w:uiPriority w:val="99"/>
    <w:semiHidden/>
    <w:rsid w:val="001A2127"/>
    <w:rPr>
      <w:sz w:val="22"/>
      <w:szCs w:val="22"/>
      <w:lang w:eastAsia="en-US"/>
    </w:rPr>
  </w:style>
  <w:style w:type="paragraph" w:styleId="Listenabsatz">
    <w:name w:val="List Paragraph"/>
    <w:basedOn w:val="Standard"/>
    <w:uiPriority w:val="34"/>
    <w:qFormat/>
    <w:rsid w:val="001A2A4A"/>
    <w:pPr>
      <w:ind w:left="720"/>
      <w:contextualSpacing/>
    </w:pPr>
  </w:style>
  <w:style w:type="paragraph" w:customStyle="1" w:styleId="paragraph-276">
    <w:name w:val="paragraph-276"/>
    <w:basedOn w:val="Standard"/>
    <w:rsid w:val="007618CA"/>
    <w:pPr>
      <w:spacing w:before="100" w:beforeAutospacing="1" w:after="100" w:afterAutospacing="1" w:line="240" w:lineRule="auto"/>
    </w:pPr>
    <w:rPr>
      <w:rFonts w:ascii="Times New Roman" w:eastAsia="Times New Roman" w:hAnsi="Times New Roman"/>
      <w:sz w:val="24"/>
      <w:szCs w:val="24"/>
      <w:lang w:eastAsia="de-DE"/>
    </w:rPr>
  </w:style>
  <w:style w:type="character" w:customStyle="1" w:styleId="text-277">
    <w:name w:val="text-277"/>
    <w:basedOn w:val="Absatz-Standardschriftart"/>
    <w:rsid w:val="007618CA"/>
  </w:style>
  <w:style w:type="paragraph" w:customStyle="1" w:styleId="y-list--item">
    <w:name w:val="y-list--item"/>
    <w:basedOn w:val="Standard"/>
    <w:rsid w:val="007618CA"/>
    <w:pPr>
      <w:spacing w:before="100" w:beforeAutospacing="1" w:after="100" w:afterAutospacing="1" w:line="240" w:lineRule="auto"/>
    </w:pPr>
    <w:rPr>
      <w:rFonts w:ascii="Times New Roman" w:eastAsia="Times New Roman" w:hAnsi="Times New Roman"/>
      <w:sz w:val="24"/>
      <w:szCs w:val="24"/>
      <w:lang w:eastAsia="de-DE"/>
    </w:rPr>
  </w:style>
  <w:style w:type="character" w:styleId="BesuchterLink">
    <w:name w:val="FollowedHyperlink"/>
    <w:basedOn w:val="Absatz-Standardschriftart"/>
    <w:uiPriority w:val="99"/>
    <w:semiHidden/>
    <w:unhideWhenUsed/>
    <w:rsid w:val="00013EAD"/>
    <w:rPr>
      <w:color w:val="800080" w:themeColor="followedHyperlink"/>
      <w:u w:val="single"/>
    </w:rPr>
  </w:style>
  <w:style w:type="paragraph" w:styleId="Untertitel">
    <w:name w:val="Subtitle"/>
    <w:basedOn w:val="Standard"/>
    <w:link w:val="UntertitelZchn"/>
    <w:qFormat/>
    <w:rsid w:val="00014A8F"/>
    <w:pPr>
      <w:keepNext/>
      <w:keepLines/>
      <w:suppressAutoHyphens/>
      <w:spacing w:before="120" w:after="240" w:line="320" w:lineRule="exact"/>
      <w:outlineLvl w:val="1"/>
    </w:pPr>
    <w:rPr>
      <w:rFonts w:ascii="Arial" w:eastAsia="Times New Roman" w:hAnsi="Arial" w:cs="Arial"/>
      <w:b/>
      <w:sz w:val="27"/>
      <w:szCs w:val="24"/>
      <w:lang w:eastAsia="de-DE"/>
    </w:rPr>
  </w:style>
  <w:style w:type="character" w:customStyle="1" w:styleId="UntertitelZchn">
    <w:name w:val="Untertitel Zchn"/>
    <w:basedOn w:val="Absatz-Standardschriftart"/>
    <w:link w:val="Untertitel"/>
    <w:rsid w:val="00014A8F"/>
    <w:rPr>
      <w:rFonts w:ascii="Arial" w:eastAsia="Times New Roman" w:hAnsi="Arial" w:cs="Arial"/>
      <w:b/>
      <w:sz w:val="27"/>
      <w:szCs w:val="24"/>
    </w:rPr>
  </w:style>
  <w:style w:type="character" w:customStyle="1" w:styleId="berschrift3Zchn">
    <w:name w:val="Überschrift 3 Zchn"/>
    <w:basedOn w:val="Absatz-Standardschriftart"/>
    <w:link w:val="berschrift3"/>
    <w:uiPriority w:val="9"/>
    <w:rsid w:val="00F4704A"/>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4850">
      <w:bodyDiv w:val="1"/>
      <w:marLeft w:val="0"/>
      <w:marRight w:val="0"/>
      <w:marTop w:val="0"/>
      <w:marBottom w:val="0"/>
      <w:divBdr>
        <w:top w:val="none" w:sz="0" w:space="0" w:color="auto"/>
        <w:left w:val="none" w:sz="0" w:space="0" w:color="auto"/>
        <w:bottom w:val="none" w:sz="0" w:space="0" w:color="auto"/>
        <w:right w:val="none" w:sz="0" w:space="0" w:color="auto"/>
      </w:divBdr>
    </w:div>
    <w:div w:id="278924557">
      <w:bodyDiv w:val="1"/>
      <w:marLeft w:val="0"/>
      <w:marRight w:val="0"/>
      <w:marTop w:val="0"/>
      <w:marBottom w:val="0"/>
      <w:divBdr>
        <w:top w:val="none" w:sz="0" w:space="0" w:color="auto"/>
        <w:left w:val="none" w:sz="0" w:space="0" w:color="auto"/>
        <w:bottom w:val="none" w:sz="0" w:space="0" w:color="auto"/>
        <w:right w:val="none" w:sz="0" w:space="0" w:color="auto"/>
      </w:divBdr>
    </w:div>
    <w:div w:id="396167787">
      <w:bodyDiv w:val="1"/>
      <w:marLeft w:val="0"/>
      <w:marRight w:val="0"/>
      <w:marTop w:val="0"/>
      <w:marBottom w:val="0"/>
      <w:divBdr>
        <w:top w:val="none" w:sz="0" w:space="0" w:color="auto"/>
        <w:left w:val="none" w:sz="0" w:space="0" w:color="auto"/>
        <w:bottom w:val="none" w:sz="0" w:space="0" w:color="auto"/>
        <w:right w:val="none" w:sz="0" w:space="0" w:color="auto"/>
      </w:divBdr>
    </w:div>
    <w:div w:id="512306286">
      <w:bodyDiv w:val="1"/>
      <w:marLeft w:val="0"/>
      <w:marRight w:val="0"/>
      <w:marTop w:val="0"/>
      <w:marBottom w:val="0"/>
      <w:divBdr>
        <w:top w:val="none" w:sz="0" w:space="0" w:color="auto"/>
        <w:left w:val="none" w:sz="0" w:space="0" w:color="auto"/>
        <w:bottom w:val="none" w:sz="0" w:space="0" w:color="auto"/>
        <w:right w:val="none" w:sz="0" w:space="0" w:color="auto"/>
      </w:divBdr>
    </w:div>
    <w:div w:id="573661552">
      <w:bodyDiv w:val="1"/>
      <w:marLeft w:val="0"/>
      <w:marRight w:val="0"/>
      <w:marTop w:val="0"/>
      <w:marBottom w:val="0"/>
      <w:divBdr>
        <w:top w:val="none" w:sz="0" w:space="0" w:color="auto"/>
        <w:left w:val="none" w:sz="0" w:space="0" w:color="auto"/>
        <w:bottom w:val="none" w:sz="0" w:space="0" w:color="auto"/>
        <w:right w:val="none" w:sz="0" w:space="0" w:color="auto"/>
      </w:divBdr>
    </w:div>
    <w:div w:id="752699007">
      <w:bodyDiv w:val="1"/>
      <w:marLeft w:val="0"/>
      <w:marRight w:val="0"/>
      <w:marTop w:val="0"/>
      <w:marBottom w:val="0"/>
      <w:divBdr>
        <w:top w:val="none" w:sz="0" w:space="0" w:color="auto"/>
        <w:left w:val="none" w:sz="0" w:space="0" w:color="auto"/>
        <w:bottom w:val="none" w:sz="0" w:space="0" w:color="auto"/>
        <w:right w:val="none" w:sz="0" w:space="0" w:color="auto"/>
      </w:divBdr>
    </w:div>
    <w:div w:id="786659233">
      <w:bodyDiv w:val="1"/>
      <w:marLeft w:val="0"/>
      <w:marRight w:val="0"/>
      <w:marTop w:val="0"/>
      <w:marBottom w:val="0"/>
      <w:divBdr>
        <w:top w:val="none" w:sz="0" w:space="0" w:color="auto"/>
        <w:left w:val="none" w:sz="0" w:space="0" w:color="auto"/>
        <w:bottom w:val="none" w:sz="0" w:space="0" w:color="auto"/>
        <w:right w:val="none" w:sz="0" w:space="0" w:color="auto"/>
      </w:divBdr>
    </w:div>
    <w:div w:id="962922516">
      <w:bodyDiv w:val="1"/>
      <w:marLeft w:val="0"/>
      <w:marRight w:val="0"/>
      <w:marTop w:val="0"/>
      <w:marBottom w:val="0"/>
      <w:divBdr>
        <w:top w:val="none" w:sz="0" w:space="0" w:color="auto"/>
        <w:left w:val="none" w:sz="0" w:space="0" w:color="auto"/>
        <w:bottom w:val="none" w:sz="0" w:space="0" w:color="auto"/>
        <w:right w:val="none" w:sz="0" w:space="0" w:color="auto"/>
      </w:divBdr>
    </w:div>
    <w:div w:id="1014647762">
      <w:bodyDiv w:val="1"/>
      <w:marLeft w:val="0"/>
      <w:marRight w:val="0"/>
      <w:marTop w:val="0"/>
      <w:marBottom w:val="0"/>
      <w:divBdr>
        <w:top w:val="none" w:sz="0" w:space="0" w:color="auto"/>
        <w:left w:val="none" w:sz="0" w:space="0" w:color="auto"/>
        <w:bottom w:val="none" w:sz="0" w:space="0" w:color="auto"/>
        <w:right w:val="none" w:sz="0" w:space="0" w:color="auto"/>
      </w:divBdr>
    </w:div>
    <w:div w:id="1210874359">
      <w:bodyDiv w:val="1"/>
      <w:marLeft w:val="0"/>
      <w:marRight w:val="0"/>
      <w:marTop w:val="0"/>
      <w:marBottom w:val="0"/>
      <w:divBdr>
        <w:top w:val="none" w:sz="0" w:space="0" w:color="auto"/>
        <w:left w:val="none" w:sz="0" w:space="0" w:color="auto"/>
        <w:bottom w:val="none" w:sz="0" w:space="0" w:color="auto"/>
        <w:right w:val="none" w:sz="0" w:space="0" w:color="auto"/>
      </w:divBdr>
    </w:div>
    <w:div w:id="1249804082">
      <w:bodyDiv w:val="1"/>
      <w:marLeft w:val="0"/>
      <w:marRight w:val="0"/>
      <w:marTop w:val="0"/>
      <w:marBottom w:val="0"/>
      <w:divBdr>
        <w:top w:val="none" w:sz="0" w:space="0" w:color="auto"/>
        <w:left w:val="none" w:sz="0" w:space="0" w:color="auto"/>
        <w:bottom w:val="none" w:sz="0" w:space="0" w:color="auto"/>
        <w:right w:val="none" w:sz="0" w:space="0" w:color="auto"/>
      </w:divBdr>
    </w:div>
    <w:div w:id="1512138109">
      <w:bodyDiv w:val="1"/>
      <w:marLeft w:val="0"/>
      <w:marRight w:val="0"/>
      <w:marTop w:val="0"/>
      <w:marBottom w:val="0"/>
      <w:divBdr>
        <w:top w:val="none" w:sz="0" w:space="0" w:color="auto"/>
        <w:left w:val="none" w:sz="0" w:space="0" w:color="auto"/>
        <w:bottom w:val="none" w:sz="0" w:space="0" w:color="auto"/>
        <w:right w:val="none" w:sz="0" w:space="0" w:color="auto"/>
      </w:divBdr>
    </w:div>
    <w:div w:id="155912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ROFIBUS.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fibus.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weber\Anwendungsdaten\Microsoft\Vorlagen\Pressemitteilung__deutsch_2010.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9DE5834EB7C543A2ECE6480296B285" ma:contentTypeVersion="4" ma:contentTypeDescription="Create a new document." ma:contentTypeScope="" ma:versionID="696a79a6411aebf0df4deca69e5c3264">
  <xsd:schema xmlns:xsd="http://www.w3.org/2001/XMLSchema" xmlns:xs="http://www.w3.org/2001/XMLSchema" xmlns:p="http://schemas.microsoft.com/office/2006/metadata/properties" xmlns:ns2="ad1524d9-68ef-4272-9840-5ee0c972cfa0" targetNamespace="http://schemas.microsoft.com/office/2006/metadata/properties" ma:root="true" ma:fieldsID="bdb16465400cae68ff22e99e441b124b" ns2:_="">
    <xsd:import namespace="ad1524d9-68ef-4272-9840-5ee0c972cfa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1524d9-68ef-4272-9840-5ee0c972cf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B3056D-2E0F-4B55-A9B7-D8DE484CE934}">
  <ds:schemaRefs>
    <ds:schemaRef ds:uri="http://schemas.openxmlformats.org/officeDocument/2006/bibliography"/>
  </ds:schemaRefs>
</ds:datastoreItem>
</file>

<file path=customXml/itemProps2.xml><?xml version="1.0" encoding="utf-8"?>
<ds:datastoreItem xmlns:ds="http://schemas.openxmlformats.org/officeDocument/2006/customXml" ds:itemID="{96426F11-0108-4ADC-9D39-82CDD33699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0BB3EB1-658B-4431-831A-A2F9D828F9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1524d9-68ef-4272-9840-5ee0c972cf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F696AE-D322-4D20-AA91-FE52F1A072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Pressemitteilung__deutsch_2010.dot</Template>
  <TotalTime>0</TotalTime>
  <Pages>3</Pages>
  <Words>507</Words>
  <Characters>3195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Vorname Name</vt:lpstr>
    </vt:vector>
  </TitlesOfParts>
  <Company>Microsoft</Company>
  <LinksUpToDate>false</LinksUpToDate>
  <CharactersWithSpaces>3695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Vorname Name</dc:title>
  <dc:creator>weber</dc:creator>
  <cp:keywords>C_Unrestricted</cp:keywords>
  <cp:lastModifiedBy>Barbara Weber</cp:lastModifiedBy>
  <cp:revision>6</cp:revision>
  <cp:lastPrinted>2021-07-21T08:52:00Z</cp:lastPrinted>
  <dcterms:created xsi:type="dcterms:W3CDTF">2022-10-28T13:42:00Z</dcterms:created>
  <dcterms:modified xsi:type="dcterms:W3CDTF">2022-11-04T11:48:00Z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_NewReviewCycle">
    <vt:lpwstr/>
  </property>
  <property fmtid="{D5CDD505-2E9C-101B-9397-08002B2CF9AE}" pid="4" name="MSIP_Label_2988f0a4-524a-45f2-829d-417725fa4957_Enabled">
    <vt:lpwstr>True</vt:lpwstr>
  </property>
  <property fmtid="{D5CDD505-2E9C-101B-9397-08002B2CF9AE}" pid="5" name="MSIP_Label_2988f0a4-524a-45f2-829d-417725fa4957_SiteId">
    <vt:lpwstr>52daf2a9-3b73-4da4-ac6a-3f81adc92b7e</vt:lpwstr>
  </property>
  <property fmtid="{D5CDD505-2E9C-101B-9397-08002B2CF9AE}" pid="6" name="MSIP_Label_2988f0a4-524a-45f2-829d-417725fa4957_Owner">
    <vt:lpwstr>joerg.haehniche@endress.com</vt:lpwstr>
  </property>
  <property fmtid="{D5CDD505-2E9C-101B-9397-08002B2CF9AE}" pid="7" name="MSIP_Label_2988f0a4-524a-45f2-829d-417725fa4957_SetDate">
    <vt:lpwstr>2020-07-22T04:28:01.9517268Z</vt:lpwstr>
  </property>
  <property fmtid="{D5CDD505-2E9C-101B-9397-08002B2CF9AE}" pid="8" name="MSIP_Label_2988f0a4-524a-45f2-829d-417725fa4957_Name">
    <vt:lpwstr>Not Protected</vt:lpwstr>
  </property>
  <property fmtid="{D5CDD505-2E9C-101B-9397-08002B2CF9AE}" pid="9" name="MSIP_Label_2988f0a4-524a-45f2-829d-417725fa4957_Application">
    <vt:lpwstr>Microsoft Azure Information Protection</vt:lpwstr>
  </property>
  <property fmtid="{D5CDD505-2E9C-101B-9397-08002B2CF9AE}" pid="10" name="MSIP_Label_2988f0a4-524a-45f2-829d-417725fa4957_ActionId">
    <vt:lpwstr>c519fa82-206f-4fb6-8cf1-04edda3ae50f</vt:lpwstr>
  </property>
  <property fmtid="{D5CDD505-2E9C-101B-9397-08002B2CF9AE}" pid="11" name="MSIP_Label_2988f0a4-524a-45f2-829d-417725fa4957_Extended_MSFT_Method">
    <vt:lpwstr>Automatic</vt:lpwstr>
  </property>
  <property fmtid="{D5CDD505-2E9C-101B-9397-08002B2CF9AE}" pid="12" name="ContentTypeId">
    <vt:lpwstr>0x010100639DE5834EB7C543A2ECE6480296B285</vt:lpwstr>
  </property>
  <property fmtid="{D5CDD505-2E9C-101B-9397-08002B2CF9AE}" pid="13" name="MSIP_Label_6f75f480-7803-4ee9-bb54-84d0635fdbe7_Enabled">
    <vt:lpwstr>true</vt:lpwstr>
  </property>
  <property fmtid="{D5CDD505-2E9C-101B-9397-08002B2CF9AE}" pid="14" name="MSIP_Label_6f75f480-7803-4ee9-bb54-84d0635fdbe7_SetDate">
    <vt:lpwstr>2022-10-28T07:12:11Z</vt:lpwstr>
  </property>
  <property fmtid="{D5CDD505-2E9C-101B-9397-08002B2CF9AE}" pid="15" name="MSIP_Label_6f75f480-7803-4ee9-bb54-84d0635fdbe7_Method">
    <vt:lpwstr>Standard</vt:lpwstr>
  </property>
  <property fmtid="{D5CDD505-2E9C-101B-9397-08002B2CF9AE}" pid="16" name="MSIP_Label_6f75f480-7803-4ee9-bb54-84d0635fdbe7_Name">
    <vt:lpwstr>unrestricted</vt:lpwstr>
  </property>
  <property fmtid="{D5CDD505-2E9C-101B-9397-08002B2CF9AE}" pid="17" name="MSIP_Label_6f75f480-7803-4ee9-bb54-84d0635fdbe7_SiteId">
    <vt:lpwstr>38ae3bcd-9579-4fd4-adda-b42e1495d55a</vt:lpwstr>
  </property>
  <property fmtid="{D5CDD505-2E9C-101B-9397-08002B2CF9AE}" pid="18" name="MSIP_Label_6f75f480-7803-4ee9-bb54-84d0635fdbe7_ActionId">
    <vt:lpwstr>cefcc7cf-c47d-404d-b5b0-fadf52d88f86</vt:lpwstr>
  </property>
  <property fmtid="{D5CDD505-2E9C-101B-9397-08002B2CF9AE}" pid="19" name="MSIP_Label_6f75f480-7803-4ee9-bb54-84d0635fdbe7_ContentBits">
    <vt:lpwstr>0</vt:lpwstr>
  </property>
  <property fmtid="{D5CDD505-2E9C-101B-9397-08002B2CF9AE}" pid="20" name="Document_Confidentiality">
    <vt:lpwstr>Unrestricted</vt:lpwstr>
  </property>
</Properties>
</file>