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0822" w14:textId="77777777" w:rsidR="002E6D3C" w:rsidRPr="00AD48B9" w:rsidRDefault="002E6D3C" w:rsidP="002E6D3C">
      <w:pPr>
        <w:pStyle w:val="Lauftext"/>
        <w:jc w:val="left"/>
        <w:rPr>
          <w:rFonts w:ascii="Arial" w:hAnsi="Arial" w:cs="Arial"/>
        </w:rPr>
      </w:pPr>
    </w:p>
    <w:p w14:paraId="1EEAD9CF" w14:textId="77777777" w:rsidR="000872FF" w:rsidRPr="00AD48B9" w:rsidRDefault="000872FF" w:rsidP="000872FF">
      <w:pPr>
        <w:pStyle w:val="Lauftext"/>
        <w:jc w:val="left"/>
        <w:rPr>
          <w:rFonts w:ascii="Arial" w:hAnsi="Arial" w:cs="Arial"/>
        </w:rPr>
      </w:pPr>
    </w:p>
    <w:p w14:paraId="32B2AB0C" w14:textId="77777777" w:rsidR="000872FF" w:rsidRPr="00AD48B9" w:rsidRDefault="000872FF" w:rsidP="000872FF">
      <w:pPr>
        <w:pStyle w:val="Lauftext"/>
        <w:jc w:val="left"/>
        <w:rPr>
          <w:rFonts w:ascii="Arial" w:hAnsi="Arial" w:cs="Arial"/>
        </w:rPr>
      </w:pPr>
    </w:p>
    <w:p w14:paraId="0B58C4D4" w14:textId="77777777" w:rsidR="000872FF" w:rsidRPr="00AD48B9" w:rsidRDefault="000872FF" w:rsidP="000872FF">
      <w:pPr>
        <w:pStyle w:val="Lauftext"/>
        <w:jc w:val="left"/>
        <w:rPr>
          <w:rFonts w:ascii="Myriad Pro" w:hAnsi="Myriad Pro" w:cs="Arial"/>
        </w:rPr>
      </w:pPr>
    </w:p>
    <w:p w14:paraId="6783A7D8" w14:textId="77777777" w:rsidR="000872FF" w:rsidRPr="00AD48B9" w:rsidRDefault="000872FF" w:rsidP="000872FF">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40CAF777" w14:textId="77777777" w:rsidR="000872FF" w:rsidRPr="00C15600" w:rsidRDefault="000872FF" w:rsidP="000872FF">
      <w:pPr>
        <w:spacing w:after="0" w:line="360" w:lineRule="auto"/>
        <w:jc w:val="both"/>
        <w:rPr>
          <w:rFonts w:cs="Arial"/>
        </w:rPr>
      </w:pPr>
    </w:p>
    <w:p w14:paraId="45845C95" w14:textId="575B60B4" w:rsidR="000872FF" w:rsidRPr="00C15600" w:rsidRDefault="006405C3" w:rsidP="000872FF">
      <w:pPr>
        <w:pStyle w:val="berschrift1"/>
      </w:pPr>
      <w:proofErr w:type="spellStart"/>
      <w:r>
        <w:t>omlox</w:t>
      </w:r>
      <w:proofErr w:type="spellEnd"/>
      <w:r>
        <w:t xml:space="preserve"> moves on to the next round with version 2.0</w:t>
      </w:r>
    </w:p>
    <w:p w14:paraId="01E09D7E" w14:textId="77777777" w:rsidR="000872FF" w:rsidRPr="00AD48B9" w:rsidRDefault="000872FF" w:rsidP="000872FF">
      <w:pPr>
        <w:spacing w:after="0" w:line="360" w:lineRule="auto"/>
        <w:jc w:val="both"/>
      </w:pPr>
    </w:p>
    <w:p w14:paraId="34FCA9B4" w14:textId="1B141276" w:rsidR="00044190" w:rsidRDefault="0076298D" w:rsidP="00CC0869">
      <w:pPr>
        <w:spacing w:after="0" w:line="360" w:lineRule="auto"/>
        <w:jc w:val="both"/>
      </w:pPr>
      <w:r>
        <w:rPr>
          <w:b/>
        </w:rPr>
        <w:t>Nuremberg, Germany – November 9, 2022</w:t>
      </w:r>
      <w:r>
        <w:t xml:space="preserve">: </w:t>
      </w:r>
      <w:proofErr w:type="spellStart"/>
      <w:r>
        <w:t>omlox</w:t>
      </w:r>
      <w:proofErr w:type="spellEnd"/>
      <w:r>
        <w:t xml:space="preserve">, the world’s only open and manufacturer-independent tracking standard, has now been released in version 2.0. </w:t>
      </w:r>
      <w:proofErr w:type="spellStart"/>
      <w:r>
        <w:t>omlox</w:t>
      </w:r>
      <w:proofErr w:type="spellEnd"/>
      <w:r>
        <w:t xml:space="preserve"> is also establishing itself as the primary data source for location-based data, both in the industrial field and beyond. Thanks to cooperation with other associations, like the OPC Foundation and the Industrial Digital Twin Association (IDTA), the vision of PI (PROFIBUS </w:t>
      </w:r>
      <w:r w:rsidR="00D3729B">
        <w:t>&amp;</w:t>
      </w:r>
      <w:r>
        <w:t xml:space="preserve"> PROFINET International) to standardize transparent data exchange along the value-creation chain is another step closer to reality.</w:t>
      </w:r>
    </w:p>
    <w:p w14:paraId="1BFF415E" w14:textId="77777777" w:rsidR="00044190" w:rsidRDefault="00044190" w:rsidP="00CC0869">
      <w:pPr>
        <w:spacing w:after="0" w:line="360" w:lineRule="auto"/>
        <w:jc w:val="both"/>
      </w:pPr>
    </w:p>
    <w:p w14:paraId="03C87C1B" w14:textId="63B74252" w:rsidR="003D543F" w:rsidRDefault="003E6084" w:rsidP="00CC0869">
      <w:pPr>
        <w:spacing w:after="0" w:line="360" w:lineRule="auto"/>
        <w:jc w:val="both"/>
      </w:pPr>
      <w:r>
        <w:t xml:space="preserve">With </w:t>
      </w:r>
      <w:proofErr w:type="spellStart"/>
      <w:r>
        <w:t>omlox</w:t>
      </w:r>
      <w:proofErr w:type="spellEnd"/>
      <w:r>
        <w:t xml:space="preserve">, products from different manufacturers can be networked together in an open infrastructure to meet tracking requirements for the first time thanks to </w:t>
      </w:r>
      <w:r w:rsidR="00D3729B">
        <w:t xml:space="preserve">ultra-wide </w:t>
      </w:r>
      <w:r>
        <w:t xml:space="preserve">band technology. Version 2.0 now also includes support for IEEE 802.15.4z in the UWB range. This is another milestone in the technological development of </w:t>
      </w:r>
      <w:proofErr w:type="spellStart"/>
      <w:r>
        <w:t>omlox</w:t>
      </w:r>
      <w:proofErr w:type="spellEnd"/>
      <w:r>
        <w:t xml:space="preserve">, as it makes </w:t>
      </w:r>
      <w:r w:rsidR="001F574D">
        <w:t>the standard</w:t>
      </w:r>
      <w:r>
        <w:t xml:space="preserve"> compatible with the UWB chips used in the smartphone industry.</w:t>
      </w:r>
    </w:p>
    <w:p w14:paraId="57F4A154" w14:textId="77777777" w:rsidR="008A1E4B" w:rsidRDefault="008A1E4B" w:rsidP="00CC0869">
      <w:pPr>
        <w:spacing w:after="0" w:line="360" w:lineRule="auto"/>
        <w:jc w:val="both"/>
      </w:pPr>
    </w:p>
    <w:p w14:paraId="06829ADB" w14:textId="54BABD46" w:rsidR="0080636B" w:rsidRDefault="003E6084" w:rsidP="00CC0869">
      <w:pPr>
        <w:spacing w:after="0" w:line="360" w:lineRule="auto"/>
        <w:jc w:val="both"/>
      </w:pPr>
      <w:r>
        <w:t xml:space="preserve">The </w:t>
      </w:r>
      <w:proofErr w:type="spellStart"/>
      <w:r>
        <w:t>omlox</w:t>
      </w:r>
      <w:proofErr w:type="spellEnd"/>
      <w:r>
        <w:t xml:space="preserve"> hub then links a wide variety of different tracking technologies with one another. This enables manufacturer-independent tracking of all moving objects (e.</w:t>
      </w:r>
      <w:r w:rsidR="00D3729B">
        <w:t xml:space="preserve"> </w:t>
      </w:r>
      <w:r>
        <w:t xml:space="preserve">g. load carriers, spare </w:t>
      </w:r>
      <w:proofErr w:type="gramStart"/>
      <w:r w:rsidR="00D3729B">
        <w:t>parts</w:t>
      </w:r>
      <w:proofErr w:type="gramEnd"/>
      <w:r>
        <w:t xml:space="preserve"> and tools) in closed rooms, on company grounds and during transport. With version 2.0, </w:t>
      </w:r>
      <w:proofErr w:type="spellStart"/>
      <w:r>
        <w:t>omlox</w:t>
      </w:r>
      <w:proofErr w:type="spellEnd"/>
      <w:r>
        <w:t xml:space="preserve"> will simplify integration into existing IIOT scenarios using MQTT. The orchestration of different tracking technologies is also simplified using a specified control mechanism.</w:t>
      </w:r>
    </w:p>
    <w:p w14:paraId="2D8DEB30" w14:textId="1AFBFC00" w:rsidR="00CC0869" w:rsidRDefault="00CC0869" w:rsidP="00CC0869">
      <w:pPr>
        <w:spacing w:after="0" w:line="360" w:lineRule="auto"/>
        <w:jc w:val="both"/>
      </w:pPr>
    </w:p>
    <w:p w14:paraId="70CD60A9" w14:textId="12C7AD68" w:rsidR="0080636B" w:rsidRDefault="00CC0869" w:rsidP="009B7E01">
      <w:pPr>
        <w:spacing w:after="0" w:line="360" w:lineRule="auto"/>
        <w:jc w:val="both"/>
      </w:pPr>
      <w:r>
        <w:t xml:space="preserve">At the same time, the </w:t>
      </w:r>
      <w:proofErr w:type="spellStart"/>
      <w:r>
        <w:t>omlox</w:t>
      </w:r>
      <w:proofErr w:type="spellEnd"/>
      <w:r>
        <w:t xml:space="preserve"> community has begun several cooperation projects for anchoring </w:t>
      </w:r>
      <w:proofErr w:type="spellStart"/>
      <w:r>
        <w:t>omlox</w:t>
      </w:r>
      <w:proofErr w:type="spellEnd"/>
      <w:r>
        <w:t xml:space="preserve"> as a primary data source for tracking data within the industrial associations and standards. Working together with the OPC Foundation, the global positioning companion specification is also being developed. This harmonizes the tracking descriptions in the </w:t>
      </w:r>
      <w:proofErr w:type="gramStart"/>
      <w:r>
        <w:t>various different</w:t>
      </w:r>
      <w:proofErr w:type="gramEnd"/>
      <w:r>
        <w:t xml:space="preserve"> OPC companion specifications, which enables data from </w:t>
      </w:r>
      <w:proofErr w:type="spellStart"/>
      <w:r>
        <w:t>omlox</w:t>
      </w:r>
      <w:proofErr w:type="spellEnd"/>
      <w:r>
        <w:t xml:space="preserve"> systems to be used more easily within OPC.</w:t>
      </w:r>
    </w:p>
    <w:p w14:paraId="4A550CDC" w14:textId="77777777" w:rsidR="00BE0094" w:rsidRDefault="00BE0094" w:rsidP="009B7E01">
      <w:pPr>
        <w:spacing w:after="0" w:line="360" w:lineRule="auto"/>
        <w:jc w:val="both"/>
      </w:pPr>
    </w:p>
    <w:p w14:paraId="74FB4621" w14:textId="5E4882AC" w:rsidR="000872FF" w:rsidRDefault="00F771DE" w:rsidP="000872FF">
      <w:pPr>
        <w:spacing w:after="0" w:line="360" w:lineRule="auto"/>
        <w:jc w:val="both"/>
      </w:pPr>
      <w:r>
        <w:lastRenderedPageBreak/>
        <w:t xml:space="preserve">Another cooperative effort was recently kicked off with the Industrial Digital Twin Association (IDTA). The aim here is to develop a shared component model for the </w:t>
      </w:r>
      <w:r w:rsidR="004C727D">
        <w:t xml:space="preserve">administration shell for </w:t>
      </w:r>
      <w:r>
        <w:t xml:space="preserve">asset location. With this, standardized location-based data would be available through the </w:t>
      </w:r>
      <w:r w:rsidR="004C727D">
        <w:t>administration</w:t>
      </w:r>
      <w:r>
        <w:t xml:space="preserve"> shell and could be used in Industry 4.0 solutions.</w:t>
      </w:r>
    </w:p>
    <w:p w14:paraId="62E25C16" w14:textId="77777777" w:rsidR="00BE0094" w:rsidRPr="002E64E3" w:rsidRDefault="00BE0094" w:rsidP="000872FF">
      <w:pPr>
        <w:spacing w:after="0" w:line="360" w:lineRule="auto"/>
        <w:jc w:val="both"/>
        <w:rPr>
          <w:sz w:val="16"/>
          <w:szCs w:val="16"/>
        </w:rPr>
      </w:pPr>
    </w:p>
    <w:p w14:paraId="66BE5F5D" w14:textId="77777777" w:rsidR="000872FF" w:rsidRPr="00AD48B9" w:rsidRDefault="000872FF" w:rsidP="000872FF">
      <w:pPr>
        <w:spacing w:after="0" w:line="360" w:lineRule="auto"/>
        <w:jc w:val="center"/>
      </w:pPr>
      <w:r>
        <w:t>***</w:t>
      </w:r>
    </w:p>
    <w:p w14:paraId="27E2A862" w14:textId="42BF84D1" w:rsidR="00813BC8" w:rsidRPr="00AD48B9" w:rsidRDefault="00D11AA1" w:rsidP="00813BC8">
      <w:pPr>
        <w:spacing w:line="360" w:lineRule="auto"/>
        <w:rPr>
          <w:b/>
          <w:noProof/>
        </w:rPr>
      </w:pPr>
      <w:r>
        <w:rPr>
          <w:b/>
        </w:rPr>
        <w:t xml:space="preserve">Graphic: </w:t>
      </w:r>
      <w:proofErr w:type="spellStart"/>
      <w:r w:rsidR="00D3729B">
        <w:t>omlox</w:t>
      </w:r>
      <w:proofErr w:type="spellEnd"/>
      <w:r w:rsidR="00D3729B">
        <w:t xml:space="preserve"> enables manufacturer-independent tracking of all moving objects in closed rooms, on company grounds and during transport.</w:t>
      </w:r>
      <w:r>
        <w:br/>
      </w:r>
      <w:r w:rsidR="00D3729B">
        <w:rPr>
          <w:b/>
          <w:noProof/>
        </w:rPr>
        <w:drawing>
          <wp:inline distT="0" distB="0" distL="0" distR="0" wp14:anchorId="328ECEB1" wp14:editId="060DA7DA">
            <wp:extent cx="3562066" cy="3238457"/>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1834" cy="3247338"/>
                    </a:xfrm>
                    <a:prstGeom prst="rect">
                      <a:avLst/>
                    </a:prstGeom>
                  </pic:spPr>
                </pic:pic>
              </a:graphicData>
            </a:graphic>
          </wp:inline>
        </w:drawing>
      </w:r>
      <w:r w:rsidR="00813BC8">
        <w:br/>
      </w:r>
      <w:r w:rsidR="00813BC8" w:rsidRPr="00813BC8">
        <w:rPr>
          <w:sz w:val="16"/>
          <w:szCs w:val="16"/>
        </w:rPr>
        <w:t>Copyright: istock.com/yoh4nn</w:t>
      </w:r>
    </w:p>
    <w:p w14:paraId="6EFBECD3" w14:textId="54ECFD4F" w:rsidR="00D3729B" w:rsidRDefault="00D3729B">
      <w:pPr>
        <w:spacing w:after="0" w:line="240" w:lineRule="auto"/>
        <w:rPr>
          <w:b/>
        </w:rPr>
      </w:pPr>
    </w:p>
    <w:p w14:paraId="0406E0F7" w14:textId="77777777" w:rsidR="004C727D" w:rsidRDefault="004C727D">
      <w:pPr>
        <w:spacing w:after="0" w:line="240" w:lineRule="auto"/>
        <w:rPr>
          <w:b/>
        </w:rPr>
      </w:pPr>
      <w:r>
        <w:rPr>
          <w:b/>
        </w:rPr>
        <w:br w:type="page"/>
      </w:r>
    </w:p>
    <w:p w14:paraId="0ADAB38E" w14:textId="22BE927F" w:rsidR="000872FF" w:rsidRPr="00AD48B9" w:rsidRDefault="000872FF" w:rsidP="000872FF">
      <w:pPr>
        <w:spacing w:line="360" w:lineRule="auto"/>
        <w:rPr>
          <w:b/>
        </w:rPr>
      </w:pPr>
      <w:r>
        <w:rPr>
          <w:b/>
        </w:rPr>
        <w:lastRenderedPageBreak/>
        <w:t>Press contact:</w:t>
      </w:r>
      <w:r>
        <w:rPr>
          <w:b/>
        </w:rPr>
        <w:tab/>
      </w:r>
      <w:r>
        <w:rPr>
          <w:b/>
        </w:rPr>
        <w:tab/>
      </w:r>
      <w:r>
        <w:rPr>
          <w:b/>
        </w:rPr>
        <w:tab/>
      </w:r>
      <w:r>
        <w:rPr>
          <w:b/>
        </w:rPr>
        <w:tab/>
      </w:r>
      <w:r>
        <w:rPr>
          <w:b/>
        </w:rPr>
        <w:tab/>
      </w:r>
      <w:r>
        <w:rPr>
          <w:b/>
        </w:rPr>
        <w:tab/>
      </w:r>
      <w:r>
        <w:rPr>
          <w:b/>
        </w:rPr>
        <w:tab/>
      </w:r>
    </w:p>
    <w:p w14:paraId="0326F255" w14:textId="77777777" w:rsidR="00171F79" w:rsidRPr="00AD48B9" w:rsidRDefault="00171F79" w:rsidP="000872FF">
      <w:pPr>
        <w:spacing w:after="0" w:line="360" w:lineRule="auto"/>
      </w:pPr>
      <w:r>
        <w:t>PI (PROFIBUS &amp; PROFINET International)</w:t>
      </w:r>
    </w:p>
    <w:p w14:paraId="082B4CA6" w14:textId="77777777" w:rsidR="000872FF" w:rsidRPr="004E1D58" w:rsidRDefault="000872FF" w:rsidP="000872FF">
      <w:pPr>
        <w:spacing w:after="0" w:line="360" w:lineRule="auto"/>
        <w:rPr>
          <w:lang w:val="de-DE"/>
        </w:rPr>
      </w:pPr>
      <w:r w:rsidRPr="004E1D58">
        <w:rPr>
          <w:lang w:val="de-DE"/>
        </w:rPr>
        <w:t>PROFIBUS Nutzerorganisation e. V.</w:t>
      </w:r>
    </w:p>
    <w:p w14:paraId="00281E67" w14:textId="77777777" w:rsidR="000872FF" w:rsidRPr="004E1D58" w:rsidRDefault="000872FF" w:rsidP="000872FF">
      <w:pPr>
        <w:spacing w:after="0" w:line="360" w:lineRule="auto"/>
        <w:rPr>
          <w:lang w:val="de-DE"/>
        </w:rPr>
      </w:pPr>
      <w:r w:rsidRPr="004E1D58">
        <w:rPr>
          <w:lang w:val="de-DE"/>
        </w:rPr>
        <w:t>Barbara Weber</w:t>
      </w:r>
    </w:p>
    <w:p w14:paraId="1E231254" w14:textId="77777777" w:rsidR="000872FF" w:rsidRPr="001F574D" w:rsidRDefault="000872FF" w:rsidP="000872FF">
      <w:pPr>
        <w:pStyle w:val="berschrift4"/>
        <w:spacing w:before="0" w:after="0" w:line="360" w:lineRule="auto"/>
        <w:rPr>
          <w:rFonts w:ascii="Myriad Pro" w:hAnsi="Myriad Pro"/>
          <w:b w:val="0"/>
          <w:sz w:val="22"/>
          <w:szCs w:val="22"/>
          <w:lang w:val="de-DE"/>
        </w:rPr>
      </w:pPr>
      <w:r w:rsidRPr="001F574D">
        <w:rPr>
          <w:rFonts w:ascii="Myriad Pro" w:hAnsi="Myriad Pro"/>
          <w:b w:val="0"/>
          <w:sz w:val="22"/>
          <w:lang w:val="de-DE"/>
        </w:rPr>
        <w:t>Haid-und-Neu-Str. 7</w:t>
      </w:r>
    </w:p>
    <w:p w14:paraId="4282DE96" w14:textId="77777777" w:rsidR="000872FF" w:rsidRPr="001F574D" w:rsidRDefault="000872FF" w:rsidP="000872FF">
      <w:pPr>
        <w:pStyle w:val="berschrift4"/>
        <w:spacing w:before="0" w:after="0" w:line="360" w:lineRule="auto"/>
        <w:rPr>
          <w:rFonts w:ascii="Myriad Pro" w:hAnsi="Myriad Pro"/>
          <w:b w:val="0"/>
          <w:sz w:val="22"/>
          <w:szCs w:val="22"/>
          <w:lang w:val="de-DE"/>
        </w:rPr>
      </w:pPr>
      <w:r w:rsidRPr="001F574D">
        <w:rPr>
          <w:rFonts w:ascii="Myriad Pro" w:hAnsi="Myriad Pro"/>
          <w:b w:val="0"/>
          <w:sz w:val="22"/>
          <w:lang w:val="de-DE"/>
        </w:rPr>
        <w:t>D-76131 Karlsruhe, Germany</w:t>
      </w:r>
    </w:p>
    <w:p w14:paraId="31A1F905" w14:textId="024DC734" w:rsidR="000872FF" w:rsidRPr="00BE0094" w:rsidRDefault="000872FF" w:rsidP="000872FF">
      <w:pPr>
        <w:spacing w:after="0" w:line="360" w:lineRule="auto"/>
      </w:pPr>
      <w:r>
        <w:t>Phone: +49 721 986 197 49</w:t>
      </w:r>
    </w:p>
    <w:p w14:paraId="486C2D97" w14:textId="77777777" w:rsidR="000872FF" w:rsidRPr="00BE0094" w:rsidRDefault="000872FF" w:rsidP="000872FF">
      <w:pPr>
        <w:spacing w:after="0" w:line="360" w:lineRule="auto"/>
      </w:pPr>
      <w:r>
        <w:t>Barbara.Weber@profibus.com</w:t>
      </w:r>
    </w:p>
    <w:p w14:paraId="791DD6C3" w14:textId="77777777" w:rsidR="000872FF" w:rsidRPr="00AD48B9" w:rsidRDefault="004C727D" w:rsidP="000872FF">
      <w:pPr>
        <w:spacing w:after="0" w:line="360" w:lineRule="auto"/>
      </w:pPr>
      <w:hyperlink r:id="rId8" w:history="1">
        <w:r w:rsidR="002A639C">
          <w:rPr>
            <w:rStyle w:val="Hyperlink"/>
          </w:rPr>
          <w:t>http://www.PROFIBUS.com</w:t>
        </w:r>
      </w:hyperlink>
    </w:p>
    <w:p w14:paraId="08C5000A" w14:textId="77777777" w:rsidR="00C830D7" w:rsidRPr="00AD48B9" w:rsidRDefault="000872FF" w:rsidP="00D11AA1">
      <w:pPr>
        <w:spacing w:after="0" w:line="360" w:lineRule="auto"/>
      </w:pPr>
      <w:r>
        <w:rPr>
          <w:sz w:val="16"/>
        </w:rPr>
        <w:br/>
      </w:r>
      <w:r>
        <w:t xml:space="preserve">The text of this press release is available for download at </w:t>
      </w:r>
      <w:hyperlink r:id="rId9" w:history="1">
        <w:r>
          <w:rPr>
            <w:rStyle w:val="Hyperlink"/>
          </w:rPr>
          <w:t>www.profibus.com</w:t>
        </w:r>
      </w:hyperlink>
      <w:r>
        <w:t>.</w:t>
      </w:r>
    </w:p>
    <w:sectPr w:rsidR="00C830D7" w:rsidRPr="00AD48B9" w:rsidSect="00EF4302">
      <w:headerReference w:type="default" r:id="rId10"/>
      <w:footerReference w:type="default" r:id="rId11"/>
      <w:headerReference w:type="first" r:id="rId12"/>
      <w:footerReference w:type="first" r:id="rId13"/>
      <w:pgSz w:w="11906" w:h="16838"/>
      <w:pgMar w:top="3306" w:right="1418" w:bottom="567"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D138" w14:textId="77777777" w:rsidR="00954C47" w:rsidRDefault="00954C47" w:rsidP="00FF4B6C">
      <w:pPr>
        <w:spacing w:after="0" w:line="240" w:lineRule="auto"/>
      </w:pPr>
      <w:r>
        <w:separator/>
      </w:r>
    </w:p>
  </w:endnote>
  <w:endnote w:type="continuationSeparator" w:id="0">
    <w:p w14:paraId="7539B7CF" w14:textId="77777777" w:rsidR="00954C47" w:rsidRDefault="00954C47"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AA71"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5C1539">
      <w:t>2</w:t>
    </w:r>
    <w:r w:rsidRPr="00E27060">
      <w:fldChar w:fldCharType="end"/>
    </w:r>
    <w:r>
      <w:t xml:space="preserve"> of </w:t>
    </w:r>
    <w:r w:rsidRPr="00E27060">
      <w:fldChar w:fldCharType="begin"/>
    </w:r>
    <w:r w:rsidRPr="00E27060">
      <w:instrText>NUMPAGES</w:instrText>
    </w:r>
    <w:r w:rsidRPr="00E27060">
      <w:fldChar w:fldCharType="separate"/>
    </w:r>
    <w:r w:rsidR="005C1539">
      <w:t>2</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DE6E" w14:textId="77777777" w:rsidR="004E1D58" w:rsidRPr="004F5569" w:rsidRDefault="004E1D58" w:rsidP="004E1D58">
    <w:pPr>
      <w:tabs>
        <w:tab w:val="left" w:pos="340"/>
        <w:tab w:val="right" w:pos="2200"/>
        <w:tab w:val="right" w:pos="2400"/>
        <w:tab w:val="right" w:pos="2840"/>
      </w:tabs>
      <w:autoSpaceDE w:val="0"/>
      <w:autoSpaceDN w:val="0"/>
      <w:adjustRightInd w:val="0"/>
      <w:spacing w:after="0" w:line="200" w:lineRule="atLeast"/>
      <w:ind w:left="-709" w:right="-992"/>
      <w:jc w:val="center"/>
      <w:textAlignment w:val="center"/>
      <w:rPr>
        <w:rFonts w:ascii="Arial" w:hAnsi="Arial" w:cs="Arial"/>
        <w:color w:val="5B5D6B"/>
        <w:sz w:val="14"/>
        <w:szCs w:val="14"/>
        <w:lang w:val="de-DE"/>
      </w:rPr>
    </w:pPr>
    <w:r w:rsidRPr="004F5569">
      <w:rPr>
        <w:rFonts w:ascii="Arial" w:hAnsi="Arial" w:cs="Arial"/>
        <w:b/>
        <w:caps/>
        <w:color w:val="5B5D6B"/>
        <w:sz w:val="14"/>
        <w:szCs w:val="14"/>
        <w:lang w:val="de-DE"/>
      </w:rPr>
      <w:t>Profibus</w:t>
    </w:r>
    <w:r w:rsidRPr="004F5569">
      <w:rPr>
        <w:rFonts w:ascii="Arial" w:hAnsi="Arial" w:cs="Arial"/>
        <w:b/>
        <w:color w:val="5B5D6B"/>
        <w:sz w:val="14"/>
        <w:szCs w:val="14"/>
        <w:lang w:val="de-DE"/>
      </w:rPr>
      <w:t xml:space="preserve"> Nutzerorganisation e.V.</w:t>
    </w:r>
    <w:r w:rsidRPr="004F5569">
      <w:rPr>
        <w:rFonts w:ascii="Arial" w:hAnsi="Arial" w:cs="Arial"/>
        <w:color w:val="5B5D6B"/>
        <w:sz w:val="14"/>
        <w:szCs w:val="14"/>
        <w:lang w:val="de-DE"/>
      </w:rPr>
      <w:t xml:space="preserve"> • Haid-und-Neu-Str. 7 • 76131 Karlsruhe • Tel.: +49 721 9</w:t>
    </w:r>
    <w:r>
      <w:rPr>
        <w:rFonts w:ascii="Arial" w:hAnsi="Arial" w:cs="Arial"/>
        <w:color w:val="5B5D6B"/>
        <w:sz w:val="14"/>
        <w:szCs w:val="14"/>
        <w:lang w:val="de-DE"/>
      </w:rPr>
      <w:t>8</w:t>
    </w:r>
    <w:r w:rsidRPr="004F5569">
      <w:rPr>
        <w:rFonts w:ascii="Arial" w:hAnsi="Arial" w:cs="Arial"/>
        <w:color w:val="5B5D6B"/>
        <w:sz w:val="14"/>
        <w:szCs w:val="14"/>
        <w:lang w:val="de-DE"/>
      </w:rPr>
      <w:t xml:space="preserve">6 </w:t>
    </w:r>
    <w:r>
      <w:rPr>
        <w:rFonts w:ascii="Arial" w:hAnsi="Arial" w:cs="Arial"/>
        <w:color w:val="5B5D6B"/>
        <w:sz w:val="14"/>
        <w:szCs w:val="14"/>
        <w:lang w:val="de-DE"/>
      </w:rPr>
      <w:t>197-</w:t>
    </w:r>
    <w:r w:rsidRPr="004F5569">
      <w:rPr>
        <w:rFonts w:ascii="Arial" w:hAnsi="Arial" w:cs="Arial"/>
        <w:color w:val="5B5D6B"/>
        <w:sz w:val="14"/>
        <w:szCs w:val="14"/>
        <w:lang w:val="de-DE"/>
      </w:rPr>
      <w:t>0 • Fax:</w:t>
    </w:r>
    <w:r>
      <w:rPr>
        <w:rFonts w:ascii="Arial" w:hAnsi="Arial" w:cs="Arial"/>
        <w:color w:val="5B5D6B"/>
        <w:sz w:val="14"/>
        <w:szCs w:val="14"/>
        <w:lang w:val="de-DE"/>
      </w:rPr>
      <w:t xml:space="preserve"> </w:t>
    </w:r>
    <w:r w:rsidRPr="004F5569">
      <w:rPr>
        <w:rFonts w:ascii="Arial" w:hAnsi="Arial" w:cs="Arial"/>
        <w:color w:val="5B5D6B"/>
        <w:sz w:val="14"/>
        <w:szCs w:val="14"/>
        <w:lang w:val="de-DE"/>
      </w:rPr>
      <w:t>+49 721 9</w:t>
    </w:r>
    <w:r>
      <w:rPr>
        <w:rFonts w:ascii="Arial" w:hAnsi="Arial" w:cs="Arial"/>
        <w:color w:val="5B5D6B"/>
        <w:sz w:val="14"/>
        <w:szCs w:val="14"/>
        <w:lang w:val="de-DE"/>
      </w:rPr>
      <w:t>8</w:t>
    </w:r>
    <w:r w:rsidRPr="004F5569">
      <w:rPr>
        <w:rFonts w:ascii="Arial" w:hAnsi="Arial" w:cs="Arial"/>
        <w:color w:val="5B5D6B"/>
        <w:sz w:val="14"/>
        <w:szCs w:val="14"/>
        <w:lang w:val="de-DE"/>
      </w:rPr>
      <w:t xml:space="preserve">6 </w:t>
    </w:r>
    <w:r>
      <w:rPr>
        <w:rFonts w:ascii="Arial" w:hAnsi="Arial" w:cs="Arial"/>
        <w:color w:val="5B5D6B"/>
        <w:sz w:val="14"/>
        <w:szCs w:val="14"/>
        <w:lang w:val="de-DE"/>
      </w:rPr>
      <w:t>197-11</w:t>
    </w:r>
    <w:r w:rsidRPr="004F5569">
      <w:rPr>
        <w:rFonts w:ascii="Arial" w:hAnsi="Arial" w:cs="Arial"/>
        <w:color w:val="5B5D6B"/>
        <w:sz w:val="14"/>
        <w:szCs w:val="14"/>
        <w:lang w:val="de-DE"/>
      </w:rPr>
      <w:t xml:space="preserve"> • Mail: info@profibus.com</w:t>
    </w:r>
  </w:p>
  <w:p w14:paraId="6BA74A90" w14:textId="3A1C8355" w:rsidR="00C830D7" w:rsidRPr="004E1D58" w:rsidRDefault="004E1D58" w:rsidP="004E1D58">
    <w:pPr>
      <w:pStyle w:val="Fuzeile"/>
      <w:ind w:right="-992"/>
      <w:rPr>
        <w:lang w:val="de-DE"/>
      </w:rPr>
    </w:pPr>
    <w:r w:rsidRPr="004F5569">
      <w:rPr>
        <w:b/>
        <w:color w:val="5B5D6B"/>
        <w:lang w:val="de-DE"/>
      </w:rPr>
      <w:t xml:space="preserve">Board </w:t>
    </w:r>
    <w:proofErr w:type="spellStart"/>
    <w:r w:rsidRPr="004F5569">
      <w:rPr>
        <w:b/>
        <w:color w:val="5B5D6B"/>
        <w:lang w:val="de-DE"/>
      </w:rPr>
      <w:t>of</w:t>
    </w:r>
    <w:proofErr w:type="spellEnd"/>
    <w:r w:rsidRPr="004F5569">
      <w:rPr>
        <w:b/>
        <w:color w:val="5B5D6B"/>
        <w:lang w:val="de-DE"/>
      </w:rPr>
      <w:t xml:space="preserve"> </w:t>
    </w:r>
    <w:proofErr w:type="spellStart"/>
    <w:r w:rsidRPr="004F5569">
      <w:rPr>
        <w:b/>
        <w:color w:val="5B5D6B"/>
        <w:lang w:val="de-DE"/>
      </w:rPr>
      <w:t>Directors</w:t>
    </w:r>
    <w:proofErr w:type="spellEnd"/>
    <w:r w:rsidRPr="004F5569">
      <w:rPr>
        <w:b/>
        <w:color w:val="5B5D6B"/>
        <w:lang w:val="de-DE"/>
      </w:rPr>
      <w:t>:</w:t>
    </w:r>
    <w:r w:rsidRPr="004F5569">
      <w:rPr>
        <w:color w:val="5B5D6B"/>
        <w:lang w:val="de-DE"/>
      </w:rPr>
      <w:t xml:space="preserve"> Karsten Schneider, (Chairman) • Prof. Dr. Frithjof Klasen • </w:t>
    </w:r>
    <w:r>
      <w:rPr>
        <w:color w:val="5B5D6B"/>
        <w:lang w:val="de-DE"/>
      </w:rPr>
      <w:t xml:space="preserve">Frank Moritz </w:t>
    </w:r>
    <w:r w:rsidRPr="004F5569">
      <w:rPr>
        <w:color w:val="5B5D6B"/>
        <w:lang w:val="de-DE"/>
      </w:rPr>
      <w:t xml:space="preserve">• </w:t>
    </w:r>
    <w:proofErr w:type="spellStart"/>
    <w:r w:rsidRPr="004F5569">
      <w:rPr>
        <w:b/>
        <w:color w:val="5B5D6B"/>
        <w:lang w:val="de-DE"/>
      </w:rPr>
      <w:t>Local</w:t>
    </w:r>
    <w:proofErr w:type="spellEnd"/>
    <w:r w:rsidRPr="004F5569">
      <w:rPr>
        <w:b/>
        <w:color w:val="5B5D6B"/>
        <w:lang w:val="de-DE"/>
      </w:rPr>
      <w:t xml:space="preserve"> Court Mannheim</w:t>
    </w:r>
    <w:r w:rsidRPr="004F5569">
      <w:rPr>
        <w:color w:val="5B5D6B"/>
        <w:lang w:val="de-DE"/>
      </w:rPr>
      <w:t xml:space="preserve"> • Reg-Nr. </w:t>
    </w:r>
    <w:r w:rsidRPr="00663164">
      <w:rPr>
        <w:color w:val="5B5D6B"/>
        <w:lang w:val="de-DE"/>
      </w:rPr>
      <w:t>VR 102541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EA72" w14:textId="77777777" w:rsidR="00954C47" w:rsidRDefault="00954C47" w:rsidP="00FF4B6C">
      <w:pPr>
        <w:spacing w:after="0" w:line="240" w:lineRule="auto"/>
      </w:pPr>
      <w:r>
        <w:separator/>
      </w:r>
    </w:p>
  </w:footnote>
  <w:footnote w:type="continuationSeparator" w:id="0">
    <w:p w14:paraId="6F2A2AF4" w14:textId="77777777" w:rsidR="00954C47" w:rsidRDefault="00954C47"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7ED3" w14:textId="77777777" w:rsidR="0046576F" w:rsidRPr="00F95002" w:rsidRDefault="00F87368"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64D469D6" wp14:editId="43ED1E12">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3B95" w14:textId="77777777" w:rsidR="00105882" w:rsidRPr="00580BBB" w:rsidRDefault="00F87368" w:rsidP="000872FF">
    <w:pPr>
      <w:pStyle w:val="Lauftext"/>
      <w:spacing w:line="240" w:lineRule="auto"/>
      <w:jc w:val="left"/>
    </w:pPr>
    <w:r>
      <w:rPr>
        <w:noProof/>
      </w:rPr>
      <w:drawing>
        <wp:anchor distT="0" distB="0" distL="114300" distR="114300" simplePos="0" relativeHeight="251658240" behindDoc="0" locked="0" layoutInCell="1" allowOverlap="1" wp14:anchorId="7AA75E85" wp14:editId="01E20730">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pt;height:4.85pt;visibility:visible" o:bullet="t">
        <v:imagedata r:id="rId1" o:title="letter"/>
      </v:shape>
    </w:pict>
  </w:numPicBullet>
  <w:numPicBullet w:numPicBulletId="1">
    <w:pict>
      <v:shape id="_x0000_i1027" type="#_x0000_t75" alt="phone.jpg" style="width:10.75pt;height:7pt;visibility:visible" o:bullet="t">
        <v:imagedata r:id="rId2" o:title="phone"/>
      </v:shape>
    </w:pict>
  </w:numPicBullet>
  <w:numPicBullet w:numPicBulletId="2">
    <w:pict>
      <v:shape id="_x0000_i1028" type="#_x0000_t75" style="width:10.75pt;height:7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719015970">
    <w:abstractNumId w:val="0"/>
  </w:num>
  <w:num w:numId="2" w16cid:durableId="1615945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8D"/>
    <w:rsid w:val="000169BE"/>
    <w:rsid w:val="00030369"/>
    <w:rsid w:val="00040D2B"/>
    <w:rsid w:val="00044190"/>
    <w:rsid w:val="000449BB"/>
    <w:rsid w:val="00054323"/>
    <w:rsid w:val="00057045"/>
    <w:rsid w:val="000603F6"/>
    <w:rsid w:val="000849C9"/>
    <w:rsid w:val="000872FF"/>
    <w:rsid w:val="000920E3"/>
    <w:rsid w:val="000950CC"/>
    <w:rsid w:val="000F3D06"/>
    <w:rsid w:val="00105882"/>
    <w:rsid w:val="00113400"/>
    <w:rsid w:val="00141267"/>
    <w:rsid w:val="00171F79"/>
    <w:rsid w:val="00196101"/>
    <w:rsid w:val="001B0529"/>
    <w:rsid w:val="001C72B2"/>
    <w:rsid w:val="001D58B8"/>
    <w:rsid w:val="001D7239"/>
    <w:rsid w:val="001F574D"/>
    <w:rsid w:val="00226748"/>
    <w:rsid w:val="00262315"/>
    <w:rsid w:val="00262D81"/>
    <w:rsid w:val="00272C75"/>
    <w:rsid w:val="002A0714"/>
    <w:rsid w:val="002A639C"/>
    <w:rsid w:val="002B3C2E"/>
    <w:rsid w:val="002C3FAF"/>
    <w:rsid w:val="002E64E3"/>
    <w:rsid w:val="002E6D3C"/>
    <w:rsid w:val="002F5C04"/>
    <w:rsid w:val="00306F93"/>
    <w:rsid w:val="00352E8F"/>
    <w:rsid w:val="00393A36"/>
    <w:rsid w:val="003B5724"/>
    <w:rsid w:val="003C210C"/>
    <w:rsid w:val="003D543F"/>
    <w:rsid w:val="003E6084"/>
    <w:rsid w:val="003F03EE"/>
    <w:rsid w:val="003F5078"/>
    <w:rsid w:val="0044059F"/>
    <w:rsid w:val="0046576F"/>
    <w:rsid w:val="0046660B"/>
    <w:rsid w:val="00485463"/>
    <w:rsid w:val="004A0D45"/>
    <w:rsid w:val="004B3472"/>
    <w:rsid w:val="004C4CE4"/>
    <w:rsid w:val="004C727D"/>
    <w:rsid w:val="004D5410"/>
    <w:rsid w:val="004E1D58"/>
    <w:rsid w:val="004E370F"/>
    <w:rsid w:val="004E53C5"/>
    <w:rsid w:val="004E5E1D"/>
    <w:rsid w:val="004F1B5F"/>
    <w:rsid w:val="004F33C8"/>
    <w:rsid w:val="004F5638"/>
    <w:rsid w:val="004F70B7"/>
    <w:rsid w:val="00503796"/>
    <w:rsid w:val="00505185"/>
    <w:rsid w:val="00506CBB"/>
    <w:rsid w:val="00547FC7"/>
    <w:rsid w:val="00554A04"/>
    <w:rsid w:val="005761D5"/>
    <w:rsid w:val="00580BBB"/>
    <w:rsid w:val="005B3987"/>
    <w:rsid w:val="005C1539"/>
    <w:rsid w:val="005D101A"/>
    <w:rsid w:val="005D47E6"/>
    <w:rsid w:val="005E4B2C"/>
    <w:rsid w:val="005E4BB6"/>
    <w:rsid w:val="0060395E"/>
    <w:rsid w:val="006405C3"/>
    <w:rsid w:val="00646370"/>
    <w:rsid w:val="00654AE2"/>
    <w:rsid w:val="006659D0"/>
    <w:rsid w:val="00685610"/>
    <w:rsid w:val="00687F50"/>
    <w:rsid w:val="006960BD"/>
    <w:rsid w:val="006A1E64"/>
    <w:rsid w:val="006A4A83"/>
    <w:rsid w:val="006C0589"/>
    <w:rsid w:val="0073195A"/>
    <w:rsid w:val="0074000F"/>
    <w:rsid w:val="00744527"/>
    <w:rsid w:val="00747865"/>
    <w:rsid w:val="007541F9"/>
    <w:rsid w:val="0076096C"/>
    <w:rsid w:val="0076298D"/>
    <w:rsid w:val="00787E7A"/>
    <w:rsid w:val="0079369F"/>
    <w:rsid w:val="007C2CC2"/>
    <w:rsid w:val="007E7FD6"/>
    <w:rsid w:val="00805CC5"/>
    <w:rsid w:val="0080636B"/>
    <w:rsid w:val="00813BC8"/>
    <w:rsid w:val="00821D90"/>
    <w:rsid w:val="0084592B"/>
    <w:rsid w:val="008554C9"/>
    <w:rsid w:val="00857653"/>
    <w:rsid w:val="008A1E4B"/>
    <w:rsid w:val="008D04A1"/>
    <w:rsid w:val="008D428A"/>
    <w:rsid w:val="008E52DC"/>
    <w:rsid w:val="00911195"/>
    <w:rsid w:val="00921B19"/>
    <w:rsid w:val="009223C9"/>
    <w:rsid w:val="009257D2"/>
    <w:rsid w:val="00932302"/>
    <w:rsid w:val="00932E5F"/>
    <w:rsid w:val="00941B0B"/>
    <w:rsid w:val="00954C47"/>
    <w:rsid w:val="00962D44"/>
    <w:rsid w:val="009716B1"/>
    <w:rsid w:val="009751F6"/>
    <w:rsid w:val="009826CF"/>
    <w:rsid w:val="00994B48"/>
    <w:rsid w:val="009A14D0"/>
    <w:rsid w:val="009B7E01"/>
    <w:rsid w:val="009D40A3"/>
    <w:rsid w:val="009E5CC4"/>
    <w:rsid w:val="00A30A07"/>
    <w:rsid w:val="00A45320"/>
    <w:rsid w:val="00A97BDF"/>
    <w:rsid w:val="00AD48B9"/>
    <w:rsid w:val="00AE66B7"/>
    <w:rsid w:val="00B24037"/>
    <w:rsid w:val="00B26DAF"/>
    <w:rsid w:val="00B3278B"/>
    <w:rsid w:val="00B359C4"/>
    <w:rsid w:val="00B37A81"/>
    <w:rsid w:val="00B50251"/>
    <w:rsid w:val="00B85FD9"/>
    <w:rsid w:val="00BB4948"/>
    <w:rsid w:val="00BE0094"/>
    <w:rsid w:val="00BF1F3A"/>
    <w:rsid w:val="00C15600"/>
    <w:rsid w:val="00C21C30"/>
    <w:rsid w:val="00C830D7"/>
    <w:rsid w:val="00C937EB"/>
    <w:rsid w:val="00CA52CA"/>
    <w:rsid w:val="00CB3125"/>
    <w:rsid w:val="00CB3F1E"/>
    <w:rsid w:val="00CC0869"/>
    <w:rsid w:val="00CF2E1A"/>
    <w:rsid w:val="00D11AA1"/>
    <w:rsid w:val="00D3402B"/>
    <w:rsid w:val="00D3729B"/>
    <w:rsid w:val="00D542F0"/>
    <w:rsid w:val="00D72CDB"/>
    <w:rsid w:val="00D94921"/>
    <w:rsid w:val="00DA60E9"/>
    <w:rsid w:val="00E27060"/>
    <w:rsid w:val="00E4072C"/>
    <w:rsid w:val="00E52794"/>
    <w:rsid w:val="00E74C76"/>
    <w:rsid w:val="00EA1EBC"/>
    <w:rsid w:val="00EB4345"/>
    <w:rsid w:val="00EC1EB3"/>
    <w:rsid w:val="00EC4B7C"/>
    <w:rsid w:val="00EC5AF8"/>
    <w:rsid w:val="00ED6292"/>
    <w:rsid w:val="00EE2D5E"/>
    <w:rsid w:val="00EF4302"/>
    <w:rsid w:val="00F33F4B"/>
    <w:rsid w:val="00F554B6"/>
    <w:rsid w:val="00F771DE"/>
    <w:rsid w:val="00F81B6B"/>
    <w:rsid w:val="00F8399F"/>
    <w:rsid w:val="00F85DD6"/>
    <w:rsid w:val="00F87368"/>
    <w:rsid w:val="00F95002"/>
    <w:rsid w:val="00FB5B47"/>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108A95E3"/>
  <w15:docId w15:val="{E4438DE8-0CAB-4F81-A194-98EB4EF4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Kommentarzeichen">
    <w:name w:val="annotation reference"/>
    <w:basedOn w:val="Absatz-Standardschriftart"/>
    <w:uiPriority w:val="99"/>
    <w:semiHidden/>
    <w:unhideWhenUsed/>
    <w:rsid w:val="002A0714"/>
    <w:rPr>
      <w:sz w:val="16"/>
      <w:szCs w:val="16"/>
    </w:rPr>
  </w:style>
  <w:style w:type="paragraph" w:styleId="Kommentartext">
    <w:name w:val="annotation text"/>
    <w:basedOn w:val="Standard"/>
    <w:link w:val="KommentartextZchn"/>
    <w:uiPriority w:val="99"/>
    <w:semiHidden/>
    <w:unhideWhenUsed/>
    <w:rsid w:val="002A07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0714"/>
    <w:rPr>
      <w:lang w:eastAsia="en-US"/>
    </w:rPr>
  </w:style>
  <w:style w:type="paragraph" w:styleId="Kommentarthema">
    <w:name w:val="annotation subject"/>
    <w:basedOn w:val="Kommentartext"/>
    <w:next w:val="Kommentartext"/>
    <w:link w:val="KommentarthemaZchn"/>
    <w:uiPriority w:val="99"/>
    <w:semiHidden/>
    <w:unhideWhenUsed/>
    <w:rsid w:val="002A0714"/>
    <w:rPr>
      <w:b/>
      <w:bCs/>
    </w:rPr>
  </w:style>
  <w:style w:type="character" w:customStyle="1" w:styleId="KommentarthemaZchn">
    <w:name w:val="Kommentarthema Zchn"/>
    <w:basedOn w:val="KommentartextZchn"/>
    <w:link w:val="Kommentarthema"/>
    <w:uiPriority w:val="99"/>
    <w:semiHidden/>
    <w:rsid w:val="002A0714"/>
    <w:rPr>
      <w:b/>
      <w:bCs/>
      <w:lang w:eastAsia="en-US"/>
    </w:rPr>
  </w:style>
  <w:style w:type="character" w:styleId="BesuchterLink">
    <w:name w:val="FollowedHyperlink"/>
    <w:basedOn w:val="Absatz-Standardschriftart"/>
    <w:uiPriority w:val="99"/>
    <w:semiHidden/>
    <w:unhideWhenUsed/>
    <w:rsid w:val="00262315"/>
    <w:rPr>
      <w:color w:val="800080" w:themeColor="followedHyperlink"/>
      <w:u w:val="single"/>
    </w:rPr>
  </w:style>
  <w:style w:type="paragraph" w:styleId="berarbeitung">
    <w:name w:val="Revision"/>
    <w:hidden/>
    <w:uiPriority w:val="99"/>
    <w:semiHidden/>
    <w:rsid w:val="006405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7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lication%20Data\Microsoft\Vorlagen\Pressemitteilung__deutsch_201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Siemens AG</Company>
  <LinksUpToDate>false</LinksUpToDate>
  <CharactersWithSpaces>2917</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10</cp:revision>
  <cp:lastPrinted>2018-11-23T13:08:00Z</cp:lastPrinted>
  <dcterms:created xsi:type="dcterms:W3CDTF">2022-10-26T11:16:00Z</dcterms:created>
  <dcterms:modified xsi:type="dcterms:W3CDTF">2022-11-04T10:18:00Z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d258917-277f-42cd-a3cd-14c4e9ee58bc_Enabled">
    <vt:lpwstr>true</vt:lpwstr>
  </property>
  <property fmtid="{D5CDD505-2E9C-101B-9397-08002B2CF9AE}" pid="4" name="MSIP_Label_9d258917-277f-42cd-a3cd-14c4e9ee58bc_SetDate">
    <vt:lpwstr>2022-10-25T07:18:50Z</vt:lpwstr>
  </property>
  <property fmtid="{D5CDD505-2E9C-101B-9397-08002B2CF9AE}" pid="5" name="MSIP_Label_9d258917-277f-42cd-a3cd-14c4e9ee58bc_Method">
    <vt:lpwstr>Standard</vt:lpwstr>
  </property>
  <property fmtid="{D5CDD505-2E9C-101B-9397-08002B2CF9AE}" pid="6" name="MSIP_Label_9d258917-277f-42cd-a3cd-14c4e9ee58bc_Name">
    <vt:lpwstr>restricted</vt:lpwstr>
  </property>
  <property fmtid="{D5CDD505-2E9C-101B-9397-08002B2CF9AE}" pid="7" name="MSIP_Label_9d258917-277f-42cd-a3cd-14c4e9ee58bc_SiteId">
    <vt:lpwstr>38ae3bcd-9579-4fd4-adda-b42e1495d55a</vt:lpwstr>
  </property>
  <property fmtid="{D5CDD505-2E9C-101B-9397-08002B2CF9AE}" pid="8" name="MSIP_Label_9d258917-277f-42cd-a3cd-14c4e9ee58bc_ActionId">
    <vt:lpwstr>bdd1bad6-7aca-4f91-8ffe-d3e507001cfe</vt:lpwstr>
  </property>
  <property fmtid="{D5CDD505-2E9C-101B-9397-08002B2CF9AE}" pid="9" name="MSIP_Label_9d258917-277f-42cd-a3cd-14c4e9ee58bc_ContentBits">
    <vt:lpwstr>0</vt:lpwstr>
  </property>
  <property fmtid="{D5CDD505-2E9C-101B-9397-08002B2CF9AE}" pid="10" name="Document_Confidentiality">
    <vt:lpwstr>Restricted</vt:lpwstr>
  </property>
</Properties>
</file>